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50" w:rsidRDefault="00B94350" w:rsidP="00B943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Infoline- October 2016</w:t>
      </w:r>
      <w:bookmarkStart w:id="0" w:name="_GoBack"/>
      <w:bookmarkEnd w:id="0"/>
    </w:p>
    <w:p w:rsidR="00B94350" w:rsidRDefault="00B94350" w:rsidP="00B94350">
      <w:pPr>
        <w:rPr>
          <w:rFonts w:ascii="Arial" w:hAnsi="Arial" w:cs="Arial"/>
          <w:sz w:val="20"/>
          <w:szCs w:val="20"/>
        </w:rPr>
      </w:pPr>
    </w:p>
    <w:p w:rsidR="00B94350" w:rsidRDefault="00B94350" w:rsidP="00B94350">
      <w:r>
        <w:rPr>
          <w:rFonts w:ascii="Arial" w:hAnsi="Arial" w:cs="Arial"/>
          <w:sz w:val="20"/>
          <w:szCs w:val="20"/>
        </w:rPr>
        <w:t>HI Happy Halloween!   Hard to believe we are talking about the 'holidays' already!  Love the holidays but where did summer go?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Lots happening so let's get started.</w:t>
      </w:r>
    </w:p>
    <w:p w:rsidR="00B94350" w:rsidRDefault="00B94350" w:rsidP="00B94350">
      <w:r>
        <w:t> 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**********</w:t>
      </w:r>
      <w:r>
        <w:rPr>
          <w:rStyle w:val="Strong"/>
          <w:rFonts w:ascii="Arial" w:hAnsi="Arial" w:cs="Arial"/>
          <w:sz w:val="27"/>
          <w:szCs w:val="27"/>
          <w:u w:val="single"/>
        </w:rPr>
        <w:t>SAVE THE DATE FOR THE DYNAMIC 5th NATIONAL PA and UR BOOT CAMP</w:t>
      </w:r>
      <w:r>
        <w:rPr>
          <w:rFonts w:ascii="Arial" w:hAnsi="Arial" w:cs="Arial"/>
          <w:sz w:val="20"/>
          <w:szCs w:val="20"/>
        </w:rPr>
        <w:t>**********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This year's program is moving to focus on:  </w:t>
      </w:r>
      <w:r>
        <w:rPr>
          <w:rFonts w:ascii="Arial" w:hAnsi="Arial" w:cs="Arial"/>
          <w:color w:val="FF0000"/>
        </w:rPr>
        <w:t xml:space="preserve">"ATTACKING PAYER DENIALS - Turning Anguish into Action.  </w:t>
      </w:r>
      <w:proofErr w:type="gramStart"/>
      <w:r>
        <w:rPr>
          <w:rFonts w:ascii="Arial" w:hAnsi="Arial" w:cs="Arial"/>
          <w:color w:val="FF0000"/>
        </w:rPr>
        <w:t>Creating a Collaborative Dream."</w:t>
      </w:r>
      <w:proofErr w:type="gramEnd"/>
    </w:p>
    <w:p w:rsidR="00B94350" w:rsidRDefault="00B94350" w:rsidP="00B94350">
      <w:r>
        <w:rPr>
          <w:rFonts w:ascii="Arial" w:hAnsi="Arial" w:cs="Arial"/>
          <w:sz w:val="20"/>
          <w:szCs w:val="20"/>
          <w:u w:val="single"/>
        </w:rPr>
        <w:t>The members of the dream team: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    Regulatory updates: Traditional /2 MN and </w:t>
      </w:r>
      <w:proofErr w:type="spellStart"/>
      <w:r>
        <w:rPr>
          <w:rFonts w:ascii="Arial" w:hAnsi="Arial" w:cs="Arial"/>
          <w:sz w:val="20"/>
          <w:szCs w:val="20"/>
        </w:rPr>
        <w:t>Mgd</w:t>
      </w:r>
      <w:proofErr w:type="spellEnd"/>
      <w:r>
        <w:rPr>
          <w:rFonts w:ascii="Arial" w:hAnsi="Arial" w:cs="Arial"/>
          <w:sz w:val="20"/>
          <w:szCs w:val="20"/>
        </w:rPr>
        <w:t xml:space="preserve"> Medicare/Part C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    Contracting:  Education on key elements PLUS how to engage everyone in building operational focused contracts....and what to do if you don't have a contract?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    Payer Relations:  We have 4 payers committed to attend - </w:t>
      </w:r>
      <w:proofErr w:type="spellStart"/>
      <w:r>
        <w:rPr>
          <w:rFonts w:ascii="Arial" w:hAnsi="Arial" w:cs="Arial"/>
          <w:sz w:val="20"/>
          <w:szCs w:val="20"/>
        </w:rPr>
        <w:t>Mgd</w:t>
      </w:r>
      <w:proofErr w:type="spellEnd"/>
      <w:r>
        <w:rPr>
          <w:rFonts w:ascii="Arial" w:hAnsi="Arial" w:cs="Arial"/>
          <w:sz w:val="20"/>
          <w:szCs w:val="20"/>
        </w:rPr>
        <w:t xml:space="preserve"> Medicare x2-3, MAC and QIO.  WOW!   We will be addressing 3 key areas of focus:  DRG Downgrades, </w:t>
      </w:r>
      <w:proofErr w:type="spellStart"/>
      <w:r>
        <w:rPr>
          <w:rFonts w:ascii="Arial" w:hAnsi="Arial" w:cs="Arial"/>
          <w:sz w:val="20"/>
          <w:szCs w:val="20"/>
        </w:rPr>
        <w:t>Inpt</w:t>
      </w:r>
      <w:proofErr w:type="spellEnd"/>
      <w:r>
        <w:rPr>
          <w:rFonts w:ascii="Arial" w:hAnsi="Arial" w:cs="Arial"/>
          <w:sz w:val="20"/>
          <w:szCs w:val="20"/>
        </w:rPr>
        <w:t xml:space="preserve"> vs </w:t>
      </w:r>
      <w:proofErr w:type="spellStart"/>
      <w:r>
        <w:rPr>
          <w:rFonts w:ascii="Arial" w:hAnsi="Arial" w:cs="Arial"/>
          <w:sz w:val="20"/>
          <w:szCs w:val="20"/>
        </w:rPr>
        <w:t>obs</w:t>
      </w:r>
      <w:proofErr w:type="spellEnd"/>
      <w:r>
        <w:rPr>
          <w:rFonts w:ascii="Arial" w:hAnsi="Arial" w:cs="Arial"/>
          <w:sz w:val="20"/>
          <w:szCs w:val="20"/>
        </w:rPr>
        <w:t xml:space="preserve"> and readmissions.  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    Provider challenges PLUS what is working:  Key physician advisors, UM leadership and appeal /denial leaders will be presenting their anguish PLUS action plans that have been created to improve relationship and reduce disputes/denials.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    Case studies relative to the </w:t>
      </w:r>
      <w:proofErr w:type="spellStart"/>
      <w:r>
        <w:rPr>
          <w:rFonts w:ascii="Arial" w:hAnsi="Arial" w:cs="Arial"/>
          <w:sz w:val="20"/>
          <w:szCs w:val="20"/>
        </w:rPr>
        <w:t>Mgd</w:t>
      </w:r>
      <w:proofErr w:type="spellEnd"/>
      <w:r>
        <w:rPr>
          <w:rFonts w:ascii="Arial" w:hAnsi="Arial" w:cs="Arial"/>
          <w:sz w:val="20"/>
          <w:szCs w:val="20"/>
        </w:rPr>
        <w:t xml:space="preserve"> Care anguish - working lunch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    Networking breakfast with </w:t>
      </w:r>
      <w:proofErr w:type="gramStart"/>
      <w:r>
        <w:rPr>
          <w:rFonts w:ascii="Arial" w:hAnsi="Arial" w:cs="Arial"/>
          <w:sz w:val="20"/>
          <w:szCs w:val="20"/>
        </w:rPr>
        <w:t>all the</w:t>
      </w:r>
      <w:proofErr w:type="gramEnd"/>
      <w:r>
        <w:rPr>
          <w:rFonts w:ascii="Arial" w:hAnsi="Arial" w:cs="Arial"/>
          <w:sz w:val="20"/>
          <w:szCs w:val="20"/>
        </w:rPr>
        <w:t xml:space="preserve"> faculty.  Table talk -additional topics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    Appeal team:  Both internal and external strategies 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    Software demo on how to track and trend, payer specific to allow sites to develop action plans with credible data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</w:p>
    <w:p w:rsidR="00B94350" w:rsidRDefault="00B94350" w:rsidP="00B94350">
      <w:r>
        <w:t> </w:t>
      </w:r>
    </w:p>
    <w:p w:rsidR="00B94350" w:rsidRDefault="00B94350" w:rsidP="00B94350">
      <w:r>
        <w:rPr>
          <w:rFonts w:ascii="Arial" w:hAnsi="Arial" w:cs="Arial"/>
          <w:sz w:val="20"/>
          <w:szCs w:val="20"/>
          <w:u w:val="single"/>
        </w:rPr>
        <w:t>DID I MENTION</w:t>
      </w:r>
      <w:r>
        <w:rPr>
          <w:rFonts w:ascii="Arial" w:hAnsi="Arial" w:cs="Arial"/>
          <w:sz w:val="20"/>
          <w:szCs w:val="20"/>
        </w:rPr>
        <w:t xml:space="preserve">:  In person plus </w:t>
      </w:r>
      <w:proofErr w:type="spellStart"/>
      <w:r>
        <w:rPr>
          <w:rFonts w:ascii="Arial" w:hAnsi="Arial" w:cs="Arial"/>
          <w:sz w:val="20"/>
          <w:szCs w:val="20"/>
        </w:rPr>
        <w:t>webstreaming</w:t>
      </w:r>
      <w:proofErr w:type="spellEnd"/>
      <w:r>
        <w:rPr>
          <w:rFonts w:ascii="Arial" w:hAnsi="Arial" w:cs="Arial"/>
          <w:sz w:val="20"/>
          <w:szCs w:val="20"/>
        </w:rPr>
        <w:t xml:space="preserve">.   </w:t>
      </w:r>
      <w:proofErr w:type="gramStart"/>
      <w:r>
        <w:rPr>
          <w:rFonts w:ascii="Arial" w:hAnsi="Arial" w:cs="Arial"/>
          <w:sz w:val="20"/>
          <w:szCs w:val="20"/>
        </w:rPr>
        <w:t>Same pricing as previous years plus small hospital discounts.</w:t>
      </w:r>
      <w:proofErr w:type="gramEnd"/>
    </w:p>
    <w:p w:rsidR="00B94350" w:rsidRDefault="00B94350" w:rsidP="00B94350">
      <w:r>
        <w:t> </w:t>
      </w:r>
    </w:p>
    <w:p w:rsidR="00B94350" w:rsidRDefault="00B94350" w:rsidP="00B94350">
      <w:r>
        <w:rPr>
          <w:rFonts w:ascii="Arial" w:hAnsi="Arial" w:cs="Arial"/>
          <w:sz w:val="20"/>
          <w:szCs w:val="20"/>
          <w:u w:val="single"/>
        </w:rPr>
        <w:t xml:space="preserve">Pre-Con </w:t>
      </w:r>
      <w:r>
        <w:rPr>
          <w:rFonts w:ascii="Arial" w:hAnsi="Arial" w:cs="Arial"/>
          <w:sz w:val="20"/>
          <w:szCs w:val="20"/>
        </w:rPr>
        <w:t>is a great lead in to the boot camp: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    </w:t>
      </w:r>
      <w:proofErr w:type="gramStart"/>
      <w:r>
        <w:rPr>
          <w:rFonts w:ascii="Arial" w:hAnsi="Arial" w:cs="Arial"/>
          <w:sz w:val="20"/>
          <w:szCs w:val="20"/>
        </w:rPr>
        <w:t>"</w:t>
      </w:r>
      <w:r>
        <w:t> </w:t>
      </w:r>
      <w:r>
        <w:rPr>
          <w:rFonts w:ascii="Arial" w:hAnsi="Arial" w:cs="Arial"/>
          <w:color w:val="FF0000"/>
          <w:sz w:val="20"/>
          <w:szCs w:val="20"/>
        </w:rPr>
        <w:t>Documentation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101- Telling an Enhanced Pt Story." </w:t>
      </w:r>
      <w:r>
        <w:rPr>
          <w:rFonts w:ascii="Arial" w:hAnsi="Arial" w:cs="Arial"/>
          <w:color w:val="000000"/>
          <w:sz w:val="20"/>
          <w:szCs w:val="20"/>
        </w:rPr>
        <w:t>  This will lead in beautifully to the boot camp as we will have our 'documentation 'hats on and ready to move into action steps.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    Documentation from the perspective of:</w:t>
      </w:r>
      <w:r>
        <w:rPr>
          <w:rFonts w:ascii="Arial" w:hAnsi="Arial" w:cs="Arial"/>
          <w:sz w:val="20"/>
          <w:szCs w:val="20"/>
        </w:rPr>
        <w:br/>
        <w:t>            CDI, UM, Physician advisors, Auditors, payers....  plus ideas on how to tackle the bad habits of E</w:t>
      </w:r>
      <w:proofErr w:type="gramStart"/>
      <w:r>
        <w:rPr>
          <w:rFonts w:ascii="Arial" w:hAnsi="Arial" w:cs="Arial"/>
          <w:sz w:val="20"/>
          <w:szCs w:val="20"/>
        </w:rPr>
        <w:t>  M</w:t>
      </w:r>
      <w:proofErr w:type="gramEnd"/>
      <w:r>
        <w:rPr>
          <w:rFonts w:ascii="Arial" w:hAnsi="Arial" w:cs="Arial"/>
          <w:sz w:val="20"/>
          <w:szCs w:val="20"/>
        </w:rPr>
        <w:t xml:space="preserve"> R...  </w:t>
      </w:r>
    </w:p>
    <w:p w:rsidR="00B94350" w:rsidRDefault="00B94350" w:rsidP="00B94350">
      <w:r>
        <w:t> 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WHEN:            July 19-21, 2017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WHERE:          Bonita Springs, FL   (Fort Meyers airport)</w:t>
      </w:r>
    </w:p>
    <w:p w:rsidR="00B94350" w:rsidRDefault="00B94350" w:rsidP="00B94350">
      <w:r>
        <w:t> 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Go to our webpage or the RAC SUMMIT webpage as we are co-</w:t>
      </w:r>
      <w:proofErr w:type="spellStart"/>
      <w:r>
        <w:rPr>
          <w:rFonts w:ascii="Arial" w:hAnsi="Arial" w:cs="Arial"/>
          <w:sz w:val="20"/>
          <w:szCs w:val="20"/>
        </w:rPr>
        <w:t>producting</w:t>
      </w:r>
      <w:proofErr w:type="spellEnd"/>
      <w:r>
        <w:rPr>
          <w:rFonts w:ascii="Arial" w:hAnsi="Arial" w:cs="Arial"/>
          <w:sz w:val="20"/>
          <w:szCs w:val="20"/>
        </w:rPr>
        <w:t xml:space="preserve"> this very fun event!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Hope to see you there   or   on the live </w:t>
      </w:r>
      <w:proofErr w:type="spellStart"/>
      <w:r>
        <w:rPr>
          <w:rFonts w:ascii="Arial" w:hAnsi="Arial" w:cs="Arial"/>
          <w:sz w:val="20"/>
          <w:szCs w:val="20"/>
        </w:rPr>
        <w:t>webstreaming</w:t>
      </w:r>
      <w:proofErr w:type="spellEnd"/>
      <w:r>
        <w:rPr>
          <w:rFonts w:ascii="Arial" w:hAnsi="Arial" w:cs="Arial"/>
          <w:sz w:val="20"/>
          <w:szCs w:val="20"/>
        </w:rPr>
        <w:t>! (Sure hope I have a good hair day!!)</w:t>
      </w:r>
    </w:p>
    <w:p w:rsidR="00B94350" w:rsidRDefault="00B94350" w:rsidP="00B94350">
      <w:r>
        <w:t> 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**************************************************************************************************************8</w:t>
      </w:r>
    </w:p>
    <w:p w:rsidR="00B94350" w:rsidRDefault="00B94350" w:rsidP="00B94350">
      <w:r>
        <w:rPr>
          <w:rStyle w:val="Strong"/>
          <w:rFonts w:ascii="Arial" w:hAnsi="Arial" w:cs="Arial"/>
          <w:color w:val="800080"/>
          <w:u w:val="single"/>
        </w:rPr>
        <w:t xml:space="preserve">HOT </w:t>
      </w:r>
      <w:proofErr w:type="spellStart"/>
      <w:r>
        <w:rPr>
          <w:rStyle w:val="Strong"/>
          <w:rFonts w:ascii="Arial" w:hAnsi="Arial" w:cs="Arial"/>
          <w:color w:val="800080"/>
          <w:u w:val="single"/>
        </w:rPr>
        <w:t>HOT</w:t>
      </w:r>
      <w:proofErr w:type="spellEnd"/>
      <w:r>
        <w:rPr>
          <w:rStyle w:val="Strong"/>
          <w:rFonts w:ascii="Arial" w:hAnsi="Arial" w:cs="Arial"/>
          <w:color w:val="800080"/>
          <w:u w:val="single"/>
        </w:rPr>
        <w:t>:  CMS just announced</w:t>
      </w:r>
      <w:r>
        <w:rPr>
          <w:rStyle w:val="Strong"/>
          <w:rFonts w:ascii="Arial" w:hAnsi="Arial" w:cs="Arial"/>
          <w:color w:val="800080"/>
        </w:rPr>
        <w:t>:  5 New RAC contracts h</w:t>
      </w:r>
      <w:r>
        <w:rPr>
          <w:rStyle w:val="Strong"/>
          <w:rFonts w:ascii="Arial" w:hAnsi="Arial" w:cs="Arial"/>
          <w:color w:val="800080"/>
          <w:sz w:val="20"/>
          <w:szCs w:val="20"/>
        </w:rPr>
        <w:t>ave been awarded for the Medicare Fee-for-service Recovery Audit Contractor.   10-31-16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No CGI!   Also, note the new names/same companies:  </w:t>
      </w:r>
      <w:proofErr w:type="spellStart"/>
      <w:r>
        <w:rPr>
          <w:rFonts w:ascii="Arial" w:hAnsi="Arial" w:cs="Arial"/>
          <w:sz w:val="20"/>
          <w:szCs w:val="20"/>
        </w:rPr>
        <w:t>Cotiviti</w:t>
      </w:r>
      <w:proofErr w:type="spellEnd"/>
      <w:r>
        <w:rPr>
          <w:rFonts w:ascii="Arial" w:hAnsi="Arial" w:cs="Arial"/>
          <w:sz w:val="20"/>
          <w:szCs w:val="20"/>
        </w:rPr>
        <w:t xml:space="preserve"> and HMS /HDI.  WOW!  Lots more to come out but here is the link--thanks a ton to </w:t>
      </w:r>
      <w:proofErr w:type="spellStart"/>
      <w:r>
        <w:rPr>
          <w:rFonts w:ascii="Arial" w:hAnsi="Arial" w:cs="Arial"/>
          <w:sz w:val="20"/>
          <w:szCs w:val="20"/>
        </w:rPr>
        <w:t>Dr</w:t>
      </w:r>
      <w:proofErr w:type="spellEnd"/>
      <w:r>
        <w:rPr>
          <w:rFonts w:ascii="Arial" w:hAnsi="Arial" w:cs="Arial"/>
          <w:sz w:val="20"/>
          <w:szCs w:val="20"/>
        </w:rPr>
        <w:t xml:space="preserve"> Hirsch/Accretive.</w:t>
      </w:r>
    </w:p>
    <w:p w:rsidR="00B94350" w:rsidRDefault="00B94350" w:rsidP="00B94350"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https://www.cms.gov/research-statistics-data-and-systems/monitoring-programs/Medicare-FFS-Compliance-Programs/Recovery-Audit-Program/Recent_updates.html</w:t>
        </w:r>
      </w:hyperlink>
    </w:p>
    <w:p w:rsidR="00B94350" w:rsidRDefault="00B94350" w:rsidP="00B94350">
      <w:r>
        <w:t> </w:t>
      </w:r>
    </w:p>
    <w:p w:rsidR="00B94350" w:rsidRDefault="00B94350" w:rsidP="00B94350">
      <w:r>
        <w:rPr>
          <w:rStyle w:val="Strong"/>
          <w:rFonts w:ascii="Arial" w:hAnsi="Arial" w:cs="Arial"/>
          <w:color w:val="FF00FF"/>
          <w:sz w:val="20"/>
          <w:szCs w:val="20"/>
          <w:u w:val="single"/>
        </w:rPr>
        <w:t>BACKLOG OF PENDING APPEALS - NEW SETTLEMENT in the works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Things are moving FAST with this but as of now, there is a call to discuss how it will work.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lastRenderedPageBreak/>
        <w:t>CALL:</w:t>
      </w:r>
      <w:r>
        <w:rPr>
          <w:rFonts w:ascii="Arial" w:hAnsi="Arial" w:cs="Arial"/>
          <w:sz w:val="20"/>
          <w:szCs w:val="20"/>
        </w:rPr>
        <w:br/>
        <w:t>        Weds, Nov 16th        1-3 pm EST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       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cms-mlnconnectsnpc@blhtech.com</w:t>
        </w:r>
      </w:hyperlink>
      <w:r>
        <w:rPr>
          <w:rFonts w:ascii="Arial" w:hAnsi="Arial" w:cs="Arial"/>
          <w:sz w:val="20"/>
          <w:szCs w:val="20"/>
        </w:rPr>
        <w:t xml:space="preserve"> to register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(Med Learn)</w:t>
      </w:r>
    </w:p>
    <w:p w:rsidR="00B94350" w:rsidRDefault="00B94350" w:rsidP="00B94350">
      <w:r>
        <w:t> 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CMS announced their plan to explore this last week and wow - moving right to a call to learn how.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Lots of great leaders have been lobbying for CMS to do something about the backlog.  CMS indicated 2,022 </w:t>
      </w:r>
      <w:proofErr w:type="gramStart"/>
      <w:r>
        <w:rPr>
          <w:rFonts w:ascii="Arial" w:hAnsi="Arial" w:cs="Arial"/>
          <w:sz w:val="20"/>
          <w:szCs w:val="20"/>
        </w:rPr>
        <w:t>hospitals,</w:t>
      </w:r>
      <w:proofErr w:type="gramEnd"/>
      <w:r>
        <w:rPr>
          <w:rFonts w:ascii="Arial" w:hAnsi="Arial" w:cs="Arial"/>
          <w:sz w:val="20"/>
          <w:szCs w:val="20"/>
        </w:rPr>
        <w:t xml:space="preserve"> representing 346,000 claims participated in the initial 68% settlement/2013.    CMS also indicated on Oct 18, 2016 - 3rd level appeals backlog with the most recent calculation for the average appeal processing time was about 935 days!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(Thanks- Inside Health Policy)</w:t>
      </w:r>
    </w:p>
    <w:p w:rsidR="00B94350" w:rsidRDefault="00B94350" w:rsidP="00B94350">
      <w:r>
        <w:t> </w:t>
      </w:r>
    </w:p>
    <w:p w:rsidR="00B94350" w:rsidRDefault="00B94350" w:rsidP="00B94350">
      <w:r>
        <w:t> </w:t>
      </w:r>
    </w:p>
    <w:p w:rsidR="00B94350" w:rsidRDefault="00B94350" w:rsidP="00B94350">
      <w:r>
        <w:rPr>
          <w:rStyle w:val="Strong"/>
          <w:rFonts w:ascii="Arial" w:hAnsi="Arial" w:cs="Arial"/>
          <w:color w:val="FF00FF"/>
          <w:sz w:val="20"/>
          <w:szCs w:val="20"/>
          <w:u w:val="single"/>
        </w:rPr>
        <w:t>Medicare Part C - lots happening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As we continue to deal with the 'new battleground' - Medicare </w:t>
      </w:r>
      <w:proofErr w:type="spellStart"/>
      <w:r>
        <w:rPr>
          <w:rFonts w:ascii="Arial" w:hAnsi="Arial" w:cs="Arial"/>
          <w:sz w:val="20"/>
          <w:szCs w:val="20"/>
        </w:rPr>
        <w:t>Mgd</w:t>
      </w:r>
      <w:proofErr w:type="spellEnd"/>
      <w:r>
        <w:rPr>
          <w:rFonts w:ascii="Arial" w:hAnsi="Arial" w:cs="Arial"/>
          <w:sz w:val="20"/>
          <w:szCs w:val="20"/>
        </w:rPr>
        <w:t xml:space="preserve"> Care -more issues continue to be a struggle.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Here are some items: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1)  Use this webpage to learn the </w:t>
      </w:r>
      <w:r>
        <w:rPr>
          <w:rFonts w:ascii="Arial" w:hAnsi="Arial" w:cs="Arial"/>
          <w:sz w:val="20"/>
          <w:szCs w:val="20"/>
          <w:u w:val="single"/>
        </w:rPr>
        <w:t>5 levels of appeal</w:t>
      </w:r>
      <w:r>
        <w:rPr>
          <w:rFonts w:ascii="Arial" w:hAnsi="Arial" w:cs="Arial"/>
          <w:sz w:val="20"/>
          <w:szCs w:val="20"/>
        </w:rPr>
        <w:t xml:space="preserve"> with Medicare </w:t>
      </w:r>
      <w:proofErr w:type="spellStart"/>
      <w:r>
        <w:rPr>
          <w:rFonts w:ascii="Arial" w:hAnsi="Arial" w:cs="Arial"/>
          <w:sz w:val="20"/>
          <w:szCs w:val="20"/>
        </w:rPr>
        <w:t>Mgd</w:t>
      </w:r>
      <w:proofErr w:type="spellEnd"/>
      <w:r>
        <w:rPr>
          <w:rFonts w:ascii="Arial" w:hAnsi="Arial" w:cs="Arial"/>
          <w:sz w:val="20"/>
          <w:szCs w:val="20"/>
        </w:rPr>
        <w:t>.  Unless you give away all 5 levels with some silly contract language/never do this - go to:</w:t>
      </w:r>
    </w:p>
    <w:p w:rsidR="00B94350" w:rsidRDefault="00B94350" w:rsidP="00B94350"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https://www.cms.gov/medicare/appeals-and-grievances/mmcag/downloads/managed-care-appeals-flow-chart-pdf</w:t>
        </w:r>
      </w:hyperlink>
      <w:r>
        <w:rPr>
          <w:rFonts w:ascii="Arial" w:hAnsi="Arial" w:cs="Arial"/>
          <w:sz w:val="20"/>
          <w:szCs w:val="20"/>
        </w:rPr>
        <w:t>.  It is excellent!  (Thanks, S Wilson/SC)</w:t>
      </w:r>
    </w:p>
    <w:p w:rsidR="00B94350" w:rsidRDefault="00B94350" w:rsidP="00B94350">
      <w:r>
        <w:t> 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2)  </w:t>
      </w:r>
      <w:r>
        <w:rPr>
          <w:rFonts w:ascii="Arial" w:hAnsi="Arial" w:cs="Arial"/>
          <w:sz w:val="20"/>
          <w:szCs w:val="20"/>
          <w:u w:val="single"/>
        </w:rPr>
        <w:t>Humana stumbles on lower Medicare Rating</w:t>
      </w:r>
      <w:r>
        <w:rPr>
          <w:rFonts w:ascii="Arial" w:hAnsi="Arial" w:cs="Arial"/>
          <w:sz w:val="20"/>
          <w:szCs w:val="20"/>
        </w:rPr>
        <w:t xml:space="preserve">/CMS issues 2017 Medicare Star Ratings.  Numerous articles are out regarding the Part C Medicare plans.  The loss of a rating can translate to lower market share and more 'problems' with Medicare oversight/audit.  To read a bit about it, go to:  Kaiser Health News (Thanks, </w:t>
      </w:r>
      <w:proofErr w:type="spellStart"/>
      <w:r>
        <w:rPr>
          <w:rFonts w:ascii="Arial" w:hAnsi="Arial" w:cs="Arial"/>
          <w:sz w:val="20"/>
          <w:szCs w:val="20"/>
        </w:rPr>
        <w:t>Dr</w:t>
      </w:r>
      <w:proofErr w:type="spellEnd"/>
      <w:r>
        <w:rPr>
          <w:rFonts w:ascii="Arial" w:hAnsi="Arial" w:cs="Arial"/>
          <w:sz w:val="20"/>
          <w:szCs w:val="20"/>
        </w:rPr>
        <w:t xml:space="preserve"> Salvatore/DE)</w:t>
      </w:r>
    </w:p>
    <w:p w:rsidR="00B94350" w:rsidRDefault="00B94350" w:rsidP="00B94350"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http://khn.org/morning-breakout/humana-stumbles-on-news-of-lower-medicare-rating</w:t>
        </w:r>
      </w:hyperlink>
      <w:r>
        <w:rPr>
          <w:rFonts w:ascii="Arial" w:hAnsi="Arial" w:cs="Arial"/>
          <w:sz w:val="20"/>
          <w:szCs w:val="20"/>
        </w:rPr>
        <w:t xml:space="preserve">.  REMEMBER:  Aetna and Humana still plan on </w:t>
      </w:r>
      <w:proofErr w:type="spellStart"/>
      <w:r>
        <w:rPr>
          <w:rFonts w:ascii="Arial" w:hAnsi="Arial" w:cs="Arial"/>
          <w:sz w:val="20"/>
          <w:szCs w:val="20"/>
        </w:rPr>
        <w:t>merging</w:t>
      </w:r>
      <w:proofErr w:type="gramStart"/>
      <w:r>
        <w:rPr>
          <w:rFonts w:ascii="Arial" w:hAnsi="Arial" w:cs="Arial"/>
          <w:sz w:val="20"/>
          <w:szCs w:val="20"/>
        </w:rPr>
        <w:t>..pending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court ruling.</w:t>
      </w:r>
    </w:p>
    <w:p w:rsidR="00B94350" w:rsidRDefault="00B94350" w:rsidP="00B94350">
      <w:r>
        <w:t> 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3)  </w:t>
      </w:r>
      <w:r>
        <w:rPr>
          <w:rFonts w:ascii="Arial" w:hAnsi="Arial" w:cs="Arial"/>
          <w:sz w:val="20"/>
          <w:szCs w:val="20"/>
          <w:u w:val="single"/>
        </w:rPr>
        <w:t>CMS halts Medicare Advantage 'seamless enrollment</w:t>
      </w:r>
      <w:r>
        <w:rPr>
          <w:rFonts w:ascii="Arial" w:hAnsi="Arial" w:cs="Arial"/>
          <w:sz w:val="20"/>
          <w:szCs w:val="20"/>
        </w:rPr>
        <w:t>.'  10-24-16</w:t>
      </w:r>
      <w:proofErr w:type="gramStart"/>
      <w:r>
        <w:rPr>
          <w:rFonts w:ascii="Arial" w:hAnsi="Arial" w:cs="Arial"/>
          <w:sz w:val="20"/>
          <w:szCs w:val="20"/>
        </w:rPr>
        <w:t>  THIS</w:t>
      </w:r>
      <w:proofErr w:type="gramEnd"/>
      <w:r>
        <w:rPr>
          <w:rFonts w:ascii="Arial" w:hAnsi="Arial" w:cs="Arial"/>
          <w:sz w:val="20"/>
          <w:szCs w:val="20"/>
        </w:rPr>
        <w:t xml:space="preserve"> IS HUGE!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CMS disclosed that 29 Medicare Advantage/Part C companies can move consumers who had been enrolled in a REGULAR plan into that same plan's MEDICARE ADVANTAGE product once the consumer turns 65 years old.  The AUTO moving of pts into Part C is called 'seamless conversion.'    Insurers also must send a letter to those members at least 60 days in advance notifying them of the seamless conversion and providing instructions about how to OPT OUT!  </w:t>
      </w:r>
      <w:proofErr w:type="gramStart"/>
      <w:r>
        <w:rPr>
          <w:rFonts w:ascii="Arial" w:hAnsi="Arial" w:cs="Arial"/>
          <w:sz w:val="20"/>
          <w:szCs w:val="20"/>
        </w:rPr>
        <w:t xml:space="preserve">Many </w:t>
      </w:r>
      <w:proofErr w:type="spellStart"/>
      <w:r>
        <w:rPr>
          <w:rFonts w:ascii="Arial" w:hAnsi="Arial" w:cs="Arial"/>
          <w:sz w:val="20"/>
          <w:szCs w:val="20"/>
        </w:rPr>
        <w:t>critized</w:t>
      </w:r>
      <w:proofErr w:type="spellEnd"/>
      <w:r>
        <w:rPr>
          <w:rFonts w:ascii="Arial" w:hAnsi="Arial" w:cs="Arial"/>
          <w:sz w:val="20"/>
          <w:szCs w:val="20"/>
        </w:rPr>
        <w:t xml:space="preserve"> the policy stating that patients don't understand and should be allowed to OPT IN, not auto opt in and have to manually opt out.</w:t>
      </w:r>
      <w:proofErr w:type="gramEnd"/>
      <w:r>
        <w:rPr>
          <w:rFonts w:ascii="Arial" w:hAnsi="Arial" w:cs="Arial"/>
          <w:sz w:val="20"/>
          <w:szCs w:val="20"/>
        </w:rPr>
        <w:t xml:space="preserve">  Consumer protection groups state pts are unaware of this auto opt in, think they have Traditional Medicare/which they signed up-only to find out they owe large </w:t>
      </w:r>
      <w:proofErr w:type="spellStart"/>
      <w:r>
        <w:rPr>
          <w:rFonts w:ascii="Arial" w:hAnsi="Arial" w:cs="Arial"/>
          <w:sz w:val="20"/>
          <w:szCs w:val="20"/>
        </w:rPr>
        <w:t>amts</w:t>
      </w:r>
      <w:proofErr w:type="spellEnd"/>
      <w:r>
        <w:rPr>
          <w:rFonts w:ascii="Arial" w:hAnsi="Arial" w:cs="Arial"/>
          <w:sz w:val="20"/>
          <w:szCs w:val="20"/>
        </w:rPr>
        <w:t xml:space="preserve"> out of pocket as they did not follow MGD MEDICARE RULES...  HUGE </w:t>
      </w:r>
      <w:proofErr w:type="spellStart"/>
      <w:r>
        <w:rPr>
          <w:rFonts w:ascii="Arial" w:hAnsi="Arial" w:cs="Arial"/>
          <w:sz w:val="20"/>
          <w:szCs w:val="20"/>
        </w:rPr>
        <w:t>HUGE</w:t>
      </w:r>
      <w:proofErr w:type="spellEnd"/>
      <w:r>
        <w:rPr>
          <w:rFonts w:ascii="Arial" w:hAnsi="Arial" w:cs="Arial"/>
          <w:sz w:val="20"/>
          <w:szCs w:val="20"/>
        </w:rPr>
        <w:t xml:space="preserve">   (Thanks to J.  </w:t>
      </w:r>
      <w:proofErr w:type="spellStart"/>
      <w:r>
        <w:rPr>
          <w:rFonts w:ascii="Arial" w:hAnsi="Arial" w:cs="Arial"/>
          <w:sz w:val="20"/>
          <w:szCs w:val="20"/>
        </w:rPr>
        <w:t>Wiik</w:t>
      </w:r>
      <w:proofErr w:type="spellEnd"/>
      <w:r>
        <w:rPr>
          <w:rFonts w:ascii="Arial" w:hAnsi="Arial" w:cs="Arial"/>
          <w:sz w:val="20"/>
          <w:szCs w:val="20"/>
        </w:rPr>
        <w:t xml:space="preserve"> &amp; </w:t>
      </w:r>
      <w:proofErr w:type="spellStart"/>
      <w:r>
        <w:rPr>
          <w:rFonts w:ascii="Arial" w:hAnsi="Arial" w:cs="Arial"/>
          <w:sz w:val="20"/>
          <w:szCs w:val="20"/>
        </w:rPr>
        <w:t>Dr</w:t>
      </w:r>
      <w:proofErr w:type="spellEnd"/>
      <w:r>
        <w:rPr>
          <w:rFonts w:ascii="Arial" w:hAnsi="Arial" w:cs="Arial"/>
          <w:sz w:val="20"/>
          <w:szCs w:val="20"/>
        </w:rPr>
        <w:t xml:space="preserve"> Salvatore)</w:t>
      </w:r>
    </w:p>
    <w:p w:rsidR="00B94350" w:rsidRDefault="00B94350" w:rsidP="00B94350">
      <w:r>
        <w:t> 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BE PROACTIVE.  Contact your </w:t>
      </w:r>
      <w:proofErr w:type="spellStart"/>
      <w:r>
        <w:rPr>
          <w:rFonts w:ascii="Arial" w:hAnsi="Arial" w:cs="Arial"/>
          <w:sz w:val="20"/>
          <w:szCs w:val="20"/>
        </w:rPr>
        <w:t>legistative</w:t>
      </w:r>
      <w:proofErr w:type="spellEnd"/>
      <w:r>
        <w:rPr>
          <w:rFonts w:ascii="Arial" w:hAnsi="Arial" w:cs="Arial"/>
          <w:sz w:val="20"/>
          <w:szCs w:val="20"/>
        </w:rPr>
        <w:t xml:space="preserve"> rep and demand a change.  I cannot imagine a 65 year old trying to sort out Medicare and all the supplemental insurance plus their own in case in case it is offered as part of a retirement package</w:t>
      </w:r>
      <w:proofErr w:type="gramStart"/>
      <w:r>
        <w:rPr>
          <w:rFonts w:ascii="Arial" w:hAnsi="Arial" w:cs="Arial"/>
          <w:sz w:val="20"/>
          <w:szCs w:val="20"/>
        </w:rPr>
        <w:t>  PLUS</w:t>
      </w:r>
      <w:proofErr w:type="gramEnd"/>
      <w:r>
        <w:rPr>
          <w:rFonts w:ascii="Arial" w:hAnsi="Arial" w:cs="Arial"/>
          <w:sz w:val="20"/>
          <w:szCs w:val="20"/>
        </w:rPr>
        <w:t xml:space="preserve"> PLUS...and now this letter comes.  </w:t>
      </w:r>
      <w:proofErr w:type="gramStart"/>
      <w:r>
        <w:rPr>
          <w:rFonts w:ascii="Arial" w:hAnsi="Arial" w:cs="Arial"/>
          <w:sz w:val="20"/>
          <w:szCs w:val="20"/>
        </w:rPr>
        <w:t>VERY WRONG...</w:t>
      </w:r>
      <w:proofErr w:type="gramEnd"/>
      <w:r>
        <w:rPr>
          <w:rFonts w:ascii="Arial" w:hAnsi="Arial" w:cs="Arial"/>
          <w:sz w:val="20"/>
          <w:szCs w:val="20"/>
        </w:rPr>
        <w:t xml:space="preserve">  </w:t>
      </w:r>
    </w:p>
    <w:p w:rsidR="00B94350" w:rsidRDefault="00B94350" w:rsidP="00B94350">
      <w:r>
        <w:t> </w:t>
      </w:r>
    </w:p>
    <w:p w:rsidR="00B94350" w:rsidRDefault="00B94350" w:rsidP="00B94350">
      <w:r>
        <w:rPr>
          <w:rStyle w:val="Emphasis"/>
          <w:rFonts w:ascii="Arial" w:hAnsi="Arial" w:cs="Arial"/>
          <w:sz w:val="20"/>
          <w:szCs w:val="20"/>
        </w:rPr>
        <w:t>PLUS Pts who were OPTED IN without their consent should be able to OPT OUT any time, not just during enrollment period.   WOW WOWOWOW</w:t>
      </w:r>
    </w:p>
    <w:p w:rsidR="00B94350" w:rsidRDefault="00B94350" w:rsidP="00B94350">
      <w:r>
        <w:t> 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4)  </w:t>
      </w:r>
      <w:r>
        <w:rPr>
          <w:rFonts w:ascii="Arial" w:hAnsi="Arial" w:cs="Arial"/>
          <w:sz w:val="20"/>
          <w:szCs w:val="20"/>
          <w:u w:val="single"/>
        </w:rPr>
        <w:t>Be weary of any Part C/</w:t>
      </w:r>
      <w:proofErr w:type="spellStart"/>
      <w:r>
        <w:rPr>
          <w:rFonts w:ascii="Arial" w:hAnsi="Arial" w:cs="Arial"/>
          <w:sz w:val="20"/>
          <w:szCs w:val="20"/>
          <w:u w:val="single"/>
        </w:rPr>
        <w:t>Mgd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plan that states:  "We follow Traditional Guidelines</w:t>
      </w:r>
      <w:proofErr w:type="gramStart"/>
      <w:r>
        <w:rPr>
          <w:rFonts w:ascii="Arial" w:hAnsi="Arial" w:cs="Arial"/>
          <w:sz w:val="20"/>
          <w:szCs w:val="20"/>
          <w:u w:val="single"/>
        </w:rPr>
        <w:t>. "</w:t>
      </w:r>
      <w:proofErr w:type="gramEnd"/>
      <w:r>
        <w:rPr>
          <w:rFonts w:ascii="Arial" w:hAnsi="Arial" w:cs="Arial"/>
          <w:sz w:val="20"/>
          <w:szCs w:val="20"/>
        </w:rPr>
        <w:t>  We knew it was out there and now are seeing it -specifically with Humana but likely others.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They are following Part A --big issue if the patient status is in 'dispute' thru the </w:t>
      </w:r>
      <w:proofErr w:type="spellStart"/>
      <w:r>
        <w:rPr>
          <w:rFonts w:ascii="Arial" w:hAnsi="Arial" w:cs="Arial"/>
          <w:sz w:val="20"/>
          <w:szCs w:val="20"/>
        </w:rPr>
        <w:t>pt's</w:t>
      </w:r>
      <w:proofErr w:type="spellEnd"/>
      <w:r>
        <w:rPr>
          <w:rFonts w:ascii="Arial" w:hAnsi="Arial" w:cs="Arial"/>
          <w:sz w:val="20"/>
          <w:szCs w:val="20"/>
        </w:rPr>
        <w:t xml:space="preserve"> discharge.  Then everyone finally has a peer to peer /P2P call to discuss the disputed </w:t>
      </w:r>
      <w:proofErr w:type="spellStart"/>
      <w:r>
        <w:rPr>
          <w:rFonts w:ascii="Arial" w:hAnsi="Arial" w:cs="Arial"/>
          <w:sz w:val="20"/>
          <w:szCs w:val="20"/>
        </w:rPr>
        <w:t>inpt</w:t>
      </w:r>
      <w:proofErr w:type="spellEnd"/>
      <w:r>
        <w:rPr>
          <w:rFonts w:ascii="Arial" w:hAnsi="Arial" w:cs="Arial"/>
          <w:sz w:val="20"/>
          <w:szCs w:val="20"/>
        </w:rPr>
        <w:t xml:space="preserve"> order and the decision is made to go ahead and downgrade to obs.  But the </w:t>
      </w:r>
      <w:proofErr w:type="spellStart"/>
      <w:r>
        <w:rPr>
          <w:rFonts w:ascii="Arial" w:hAnsi="Arial" w:cs="Arial"/>
          <w:sz w:val="20"/>
          <w:szCs w:val="20"/>
        </w:rPr>
        <w:t>pt</w:t>
      </w:r>
      <w:proofErr w:type="spellEnd"/>
      <w:r>
        <w:rPr>
          <w:rFonts w:ascii="Arial" w:hAnsi="Arial" w:cs="Arial"/>
          <w:sz w:val="20"/>
          <w:szCs w:val="20"/>
        </w:rPr>
        <w:t xml:space="preserve"> has been discharged already!  Humana has indicated can't bill </w:t>
      </w:r>
      <w:proofErr w:type="spellStart"/>
      <w:r>
        <w:rPr>
          <w:rFonts w:ascii="Arial" w:hAnsi="Arial" w:cs="Arial"/>
          <w:sz w:val="20"/>
          <w:szCs w:val="20"/>
        </w:rPr>
        <w:t>obs</w:t>
      </w:r>
      <w:proofErr w:type="spellEnd"/>
      <w:r>
        <w:rPr>
          <w:rFonts w:ascii="Arial" w:hAnsi="Arial" w:cs="Arial"/>
          <w:sz w:val="20"/>
          <w:szCs w:val="20"/>
        </w:rPr>
        <w:t xml:space="preserve"> as Traditional Medicare won't allow changes to </w:t>
      </w:r>
      <w:proofErr w:type="spellStart"/>
      <w:r>
        <w:rPr>
          <w:rFonts w:ascii="Arial" w:hAnsi="Arial" w:cs="Arial"/>
          <w:sz w:val="20"/>
          <w:szCs w:val="20"/>
        </w:rPr>
        <w:t>pt</w:t>
      </w:r>
      <w:proofErr w:type="spellEnd"/>
      <w:r>
        <w:rPr>
          <w:rFonts w:ascii="Arial" w:hAnsi="Arial" w:cs="Arial"/>
          <w:sz w:val="20"/>
          <w:szCs w:val="20"/>
        </w:rPr>
        <w:t xml:space="preserve"> status after d/c.</w:t>
      </w:r>
    </w:p>
    <w:p w:rsidR="00B94350" w:rsidRDefault="00B94350" w:rsidP="00B94350">
      <w:proofErr w:type="gramStart"/>
      <w:r>
        <w:rPr>
          <w:rFonts w:ascii="Arial" w:hAnsi="Arial" w:cs="Arial"/>
          <w:sz w:val="20"/>
          <w:szCs w:val="20"/>
        </w:rPr>
        <w:lastRenderedPageBreak/>
        <w:t>HORRIBLE...</w:t>
      </w:r>
      <w:proofErr w:type="gramEnd"/>
      <w:r>
        <w:rPr>
          <w:rFonts w:ascii="Arial" w:hAnsi="Arial" w:cs="Arial"/>
          <w:sz w:val="20"/>
          <w:szCs w:val="20"/>
        </w:rPr>
        <w:t xml:space="preserve">  This is VERY vague and dangerous.  The long lags to get P2P calls, to get appeals,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  =</w:t>
      </w:r>
      <w:proofErr w:type="gramEnd"/>
      <w:r>
        <w:rPr>
          <w:rFonts w:ascii="Arial" w:hAnsi="Arial" w:cs="Arial"/>
          <w:sz w:val="20"/>
          <w:szCs w:val="20"/>
        </w:rPr>
        <w:t xml:space="preserve"> all done with an outside carrier/Part C.  Part A is not done external/there are no </w:t>
      </w:r>
      <w:proofErr w:type="spellStart"/>
      <w:r>
        <w:rPr>
          <w:rFonts w:ascii="Arial" w:hAnsi="Arial" w:cs="Arial"/>
          <w:sz w:val="20"/>
          <w:szCs w:val="20"/>
        </w:rPr>
        <w:t>pt</w:t>
      </w:r>
      <w:proofErr w:type="spellEnd"/>
      <w:r>
        <w:rPr>
          <w:rFonts w:ascii="Arial" w:hAnsi="Arial" w:cs="Arial"/>
          <w:sz w:val="20"/>
          <w:szCs w:val="20"/>
        </w:rPr>
        <w:t xml:space="preserve"> charts to forward for review= Part A is all internal/the hospital reviewing 'itself.'  Therefore, after d/c makes sense - no delays.  But not Part C.  (Thanks to S Snyder, St </w:t>
      </w:r>
      <w:proofErr w:type="spellStart"/>
      <w:r>
        <w:rPr>
          <w:rFonts w:ascii="Arial" w:hAnsi="Arial" w:cs="Arial"/>
          <w:sz w:val="20"/>
          <w:szCs w:val="20"/>
        </w:rPr>
        <w:t>Lukes</w:t>
      </w:r>
      <w:proofErr w:type="spellEnd"/>
      <w:r>
        <w:rPr>
          <w:rFonts w:ascii="Arial" w:hAnsi="Arial" w:cs="Arial"/>
          <w:sz w:val="20"/>
          <w:szCs w:val="20"/>
        </w:rPr>
        <w:t>; N Bond, Mayo/</w:t>
      </w:r>
      <w:proofErr w:type="spellStart"/>
      <w:r>
        <w:rPr>
          <w:rFonts w:ascii="Arial" w:hAnsi="Arial" w:cs="Arial"/>
          <w:sz w:val="20"/>
          <w:szCs w:val="20"/>
        </w:rPr>
        <w:t>Az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B94350" w:rsidRDefault="00B94350" w:rsidP="00B94350">
      <w:r>
        <w:t> </w:t>
      </w:r>
    </w:p>
    <w:p w:rsidR="00B94350" w:rsidRDefault="00B94350" w:rsidP="00B94350">
      <w:r>
        <w:rPr>
          <w:rStyle w:val="Strong"/>
          <w:rFonts w:ascii="Arial" w:hAnsi="Arial" w:cs="Arial"/>
          <w:i/>
          <w:iCs/>
          <w:color w:val="FF0000"/>
          <w:sz w:val="20"/>
          <w:szCs w:val="20"/>
        </w:rPr>
        <w:t xml:space="preserve">PS  Did you wonder why we decided to expand the focus of the boot camp this year? </w:t>
      </w:r>
      <w:proofErr w:type="gramStart"/>
      <w:r>
        <w:rPr>
          <w:rStyle w:val="Strong"/>
          <w:rFonts w:ascii="Arial" w:hAnsi="Arial" w:cs="Arial"/>
          <w:i/>
          <w:iCs/>
          <w:color w:val="FF0000"/>
          <w:sz w:val="20"/>
          <w:szCs w:val="20"/>
        </w:rPr>
        <w:t>WOWOWOWO.</w:t>
      </w:r>
      <w:proofErr w:type="gramEnd"/>
      <w:r>
        <w:rPr>
          <w:rStyle w:val="Strong"/>
          <w:rFonts w:ascii="Arial" w:hAnsi="Arial" w:cs="Arial"/>
          <w:i/>
          <w:iCs/>
          <w:color w:val="FF0000"/>
          <w:sz w:val="20"/>
          <w:szCs w:val="20"/>
        </w:rPr>
        <w:t>  The hospitals have to break down the 'department specific silos..."  They are killing us!</w:t>
      </w:r>
    </w:p>
    <w:p w:rsidR="00B94350" w:rsidRDefault="00B94350" w:rsidP="00B94350">
      <w:r>
        <w:t> </w:t>
      </w:r>
    </w:p>
    <w:p w:rsidR="00B94350" w:rsidRDefault="00B94350" w:rsidP="00B94350">
      <w:r>
        <w:rPr>
          <w:rStyle w:val="Strong"/>
          <w:rFonts w:ascii="Arial" w:hAnsi="Arial" w:cs="Arial"/>
          <w:sz w:val="20"/>
          <w:szCs w:val="20"/>
          <w:u w:val="single"/>
        </w:rPr>
        <w:t>GENERAL NEWS</w:t>
      </w:r>
    </w:p>
    <w:p w:rsidR="00B94350" w:rsidRDefault="00B94350" w:rsidP="00B9435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Sprockrocket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news:  </w:t>
      </w:r>
      <w:r>
        <w:rPr>
          <w:rFonts w:ascii="Arial" w:eastAsia="Times New Roman" w:hAnsi="Arial" w:cs="Arial"/>
          <w:sz w:val="20"/>
          <w:szCs w:val="20"/>
          <w:u w:val="single"/>
        </w:rPr>
        <w:t>What 5 DRGs had the highest cost in 2013</w:t>
      </w:r>
      <w:r>
        <w:rPr>
          <w:rFonts w:ascii="Arial" w:eastAsia="Times New Roman" w:hAnsi="Arial" w:cs="Arial"/>
          <w:sz w:val="20"/>
          <w:szCs w:val="20"/>
        </w:rPr>
        <w:t>?  (Hint - think why there are focused audits and/or coverage determination implemented  OR  BUNDLED PAYMENT)</w:t>
      </w:r>
    </w:p>
    <w:p w:rsidR="00B94350" w:rsidRDefault="00B94350" w:rsidP="00B9435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Major Joint replacement or reattachment of lower extremity cost:  $6.6 B</w:t>
      </w:r>
      <w:r>
        <w:rPr>
          <w:rFonts w:eastAsia="Times New Roman"/>
        </w:rPr>
        <w:t xml:space="preserve"> </w:t>
      </w:r>
    </w:p>
    <w:p w:rsidR="00B94350" w:rsidRDefault="00B94350" w:rsidP="00B9435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Septicemai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or severe sepsis cost:  $5.56 B</w:t>
      </w:r>
      <w:r>
        <w:rPr>
          <w:rFonts w:eastAsia="Times New Roman"/>
        </w:rPr>
        <w:t xml:space="preserve"> </w:t>
      </w:r>
    </w:p>
    <w:p w:rsidR="00B94350" w:rsidRDefault="00B94350" w:rsidP="00B9435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Infectious &amp; Parasitic </w:t>
      </w:r>
      <w:proofErr w:type="spellStart"/>
      <w:r>
        <w:rPr>
          <w:rFonts w:ascii="Arial" w:eastAsia="Times New Roman" w:hAnsi="Arial" w:cs="Arial"/>
          <w:sz w:val="20"/>
          <w:szCs w:val="20"/>
        </w:rPr>
        <w:t>diseasaes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cost:  $2.18B</w:t>
      </w:r>
      <w:r>
        <w:rPr>
          <w:rFonts w:eastAsia="Times New Roman"/>
        </w:rPr>
        <w:t xml:space="preserve"> </w:t>
      </w:r>
    </w:p>
    <w:p w:rsidR="00B94350" w:rsidRDefault="00B94350" w:rsidP="00B9435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Heart failure &amp; shock cost:  $2.11B</w:t>
      </w:r>
      <w:r>
        <w:rPr>
          <w:rFonts w:eastAsia="Times New Roman"/>
        </w:rPr>
        <w:t xml:space="preserve"> </w:t>
      </w:r>
    </w:p>
    <w:p w:rsidR="00B94350" w:rsidRDefault="00B94350" w:rsidP="00B9435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Spinal fusion except cervical cost: $2.10 B</w:t>
      </w:r>
    </w:p>
    <w:p w:rsidR="00B94350" w:rsidRDefault="00B94350" w:rsidP="00B9435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AHA's survey</w:t>
      </w:r>
      <w:r>
        <w:rPr>
          <w:rFonts w:ascii="Arial" w:eastAsia="Times New Roman" w:hAnsi="Arial" w:cs="Arial"/>
          <w:sz w:val="20"/>
          <w:szCs w:val="20"/>
        </w:rPr>
        <w:t xml:space="preserve"> this past Q:  60% of RAC reviewed claims did not have an overpayment.  This is a common theme/reply for many quarters.  Keep replying to the RACTRAC with AHA. (Thanks, P Grant/RAC SUMMIT)</w:t>
      </w:r>
      <w:r>
        <w:rPr>
          <w:rFonts w:eastAsia="Times New Roman"/>
        </w:rPr>
        <w:t xml:space="preserve"> </w:t>
      </w:r>
    </w:p>
    <w:p w:rsidR="00B94350" w:rsidRDefault="00B94350" w:rsidP="00B9435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Are you ready for MACRA?</w:t>
      </w:r>
      <w:r>
        <w:rPr>
          <w:rFonts w:ascii="Arial" w:eastAsia="Times New Roman" w:hAnsi="Arial" w:cs="Arial"/>
          <w:sz w:val="20"/>
          <w:szCs w:val="20"/>
        </w:rPr>
        <w:t xml:space="preserve">  WOW -this is a brave new world for physicians but holy, trying to sort out all the new alternative payment modeling and the new 'language' is a handful.  We recently had </w:t>
      </w:r>
      <w:proofErr w:type="spellStart"/>
      <w:r>
        <w:rPr>
          <w:rFonts w:ascii="Arial" w:eastAsia="Times New Roman" w:hAnsi="Arial" w:cs="Arial"/>
          <w:sz w:val="20"/>
          <w:szCs w:val="20"/>
        </w:rPr>
        <w:t>Qualis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Health at our Idaho HFMA meeting. They gave us </w:t>
      </w:r>
      <w:proofErr w:type="gramStart"/>
      <w:r>
        <w:rPr>
          <w:rFonts w:ascii="Arial" w:eastAsia="Times New Roman" w:hAnsi="Arial" w:cs="Arial"/>
          <w:sz w:val="20"/>
          <w:szCs w:val="20"/>
        </w:rPr>
        <w:t>a the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following resource:  View the MIPS minute series on YouTube at </w:t>
      </w:r>
      <w:hyperlink r:id="rId10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http://bit.ly/MIPSMinute</w:t>
        </w:r>
      </w:hyperlink>
      <w:r>
        <w:rPr>
          <w:rFonts w:ascii="Arial" w:eastAsia="Times New Roman" w:hAnsi="Arial" w:cs="Arial"/>
          <w:sz w:val="20"/>
          <w:szCs w:val="20"/>
        </w:rPr>
        <w:t>.  We will have our hands full trying to sort this out.  Hospitals and their partners, providers, have plenty of work meetings ahead.  It is a massive change</w:t>
      </w:r>
      <w:proofErr w:type="gramStart"/>
      <w:r>
        <w:rPr>
          <w:rFonts w:ascii="Arial" w:eastAsia="Times New Roman" w:hAnsi="Arial" w:cs="Arial"/>
          <w:sz w:val="20"/>
          <w:szCs w:val="20"/>
        </w:rPr>
        <w:t>..</w:t>
      </w:r>
      <w:proofErr w:type="gramEnd"/>
    </w:p>
    <w:p w:rsidR="00B94350" w:rsidRDefault="00B94350" w:rsidP="00B94350">
      <w:r>
        <w:t> </w:t>
      </w:r>
    </w:p>
    <w:p w:rsidR="00B94350" w:rsidRDefault="00B94350" w:rsidP="00B94350">
      <w:r>
        <w:rPr>
          <w:rStyle w:val="Strong"/>
          <w:rFonts w:ascii="Arial" w:hAnsi="Arial" w:cs="Arial"/>
          <w:color w:val="000080"/>
          <w:sz w:val="20"/>
          <w:szCs w:val="20"/>
        </w:rPr>
        <w:t>**************HEY, COME AND SAY HI!  The groups</w:t>
      </w:r>
      <w:proofErr w:type="gramStart"/>
      <w:r>
        <w:rPr>
          <w:rStyle w:val="Strong"/>
          <w:rFonts w:ascii="Arial" w:hAnsi="Arial" w:cs="Arial"/>
          <w:color w:val="000080"/>
          <w:sz w:val="20"/>
          <w:szCs w:val="20"/>
        </w:rPr>
        <w:t>./</w:t>
      </w:r>
      <w:proofErr w:type="gramEnd"/>
      <w:r>
        <w:rPr>
          <w:rStyle w:val="Strong"/>
          <w:rFonts w:ascii="Arial" w:hAnsi="Arial" w:cs="Arial"/>
          <w:color w:val="000080"/>
          <w:sz w:val="20"/>
          <w:szCs w:val="20"/>
        </w:rPr>
        <w:t>chapters ask me to let you know I will be coming. Happy to! *********************</w:t>
      </w:r>
    </w:p>
    <w:p w:rsidR="00B94350" w:rsidRDefault="00B94350" w:rsidP="00B94350">
      <w:r>
        <w:rPr>
          <w:rStyle w:val="Strong"/>
          <w:rFonts w:ascii="Arial" w:hAnsi="Arial" w:cs="Arial"/>
          <w:color w:val="000080"/>
          <w:sz w:val="20"/>
          <w:szCs w:val="20"/>
        </w:rPr>
        <w:t>Nov 3rd        San Diego HFMA meeting        Finding lost revenue - charge capture and patient status.</w:t>
      </w:r>
    </w:p>
    <w:p w:rsidR="00B94350" w:rsidRDefault="00B94350" w:rsidP="00B94350">
      <w:proofErr w:type="gramStart"/>
      <w:r>
        <w:rPr>
          <w:rStyle w:val="Strong"/>
          <w:rFonts w:ascii="Arial" w:hAnsi="Arial" w:cs="Arial"/>
          <w:color w:val="000080"/>
          <w:sz w:val="20"/>
          <w:szCs w:val="20"/>
        </w:rPr>
        <w:t xml:space="preserve">Nov 6-8th      Region 9 HFMA                        Attacking </w:t>
      </w:r>
      <w:proofErr w:type="spellStart"/>
      <w:r>
        <w:rPr>
          <w:rStyle w:val="Strong"/>
          <w:rFonts w:ascii="Arial" w:hAnsi="Arial" w:cs="Arial"/>
          <w:color w:val="000080"/>
          <w:sz w:val="20"/>
          <w:szCs w:val="20"/>
        </w:rPr>
        <w:t>Mgd</w:t>
      </w:r>
      <w:proofErr w:type="spellEnd"/>
      <w:r>
        <w:rPr>
          <w:rStyle w:val="Strong"/>
          <w:rFonts w:ascii="Arial" w:hAnsi="Arial" w:cs="Arial"/>
          <w:color w:val="000080"/>
          <w:sz w:val="20"/>
          <w:szCs w:val="20"/>
        </w:rPr>
        <w:t xml:space="preserve"> Care Denials - the new battleground.</w:t>
      </w:r>
      <w:proofErr w:type="gramEnd"/>
      <w:r>
        <w:rPr>
          <w:rStyle w:val="Strong"/>
          <w:rFonts w:ascii="Arial" w:hAnsi="Arial" w:cs="Arial"/>
          <w:color w:val="000080"/>
          <w:sz w:val="20"/>
          <w:szCs w:val="20"/>
        </w:rPr>
        <w:t xml:space="preserve">  </w:t>
      </w:r>
      <w:proofErr w:type="gramStart"/>
      <w:r>
        <w:rPr>
          <w:rStyle w:val="Strong"/>
          <w:rFonts w:ascii="Arial" w:hAnsi="Arial" w:cs="Arial"/>
          <w:color w:val="000080"/>
          <w:sz w:val="20"/>
          <w:szCs w:val="20"/>
        </w:rPr>
        <w:t>Turning anguish into Action.</w:t>
      </w:r>
      <w:proofErr w:type="gramEnd"/>
      <w:r>
        <w:rPr>
          <w:rStyle w:val="Strong"/>
          <w:rFonts w:ascii="Arial" w:hAnsi="Arial" w:cs="Arial"/>
          <w:color w:val="000080"/>
          <w:sz w:val="20"/>
          <w:szCs w:val="20"/>
        </w:rPr>
        <w:t xml:space="preserve"> (New class)</w:t>
      </w:r>
    </w:p>
    <w:p w:rsidR="00B94350" w:rsidRDefault="00B94350" w:rsidP="00B94350">
      <w:r>
        <w:rPr>
          <w:rStyle w:val="Strong"/>
          <w:rFonts w:ascii="Arial" w:hAnsi="Arial" w:cs="Arial"/>
          <w:color w:val="000080"/>
          <w:sz w:val="20"/>
          <w:szCs w:val="20"/>
        </w:rPr>
        <w:t>Nov 10th       AAHAM MN                              Top audit findings in charge capture and patient status</w:t>
      </w:r>
    </w:p>
    <w:p w:rsidR="00B94350" w:rsidRDefault="00B94350" w:rsidP="00B94350">
      <w:r>
        <w:rPr>
          <w:rStyle w:val="Strong"/>
          <w:rFonts w:ascii="Arial" w:hAnsi="Arial" w:cs="Arial"/>
          <w:color w:val="000080"/>
          <w:sz w:val="20"/>
          <w:szCs w:val="20"/>
        </w:rPr>
        <w:t>Nov 16-18th</w:t>
      </w:r>
      <w:proofErr w:type="gramStart"/>
      <w:r>
        <w:rPr>
          <w:rStyle w:val="Strong"/>
          <w:rFonts w:ascii="Arial" w:hAnsi="Arial" w:cs="Arial"/>
          <w:color w:val="000080"/>
          <w:sz w:val="20"/>
          <w:szCs w:val="20"/>
        </w:rPr>
        <w:t>  AICPA</w:t>
      </w:r>
      <w:proofErr w:type="gramEnd"/>
      <w:r>
        <w:rPr>
          <w:rStyle w:val="Strong"/>
          <w:rFonts w:ascii="Arial" w:hAnsi="Arial" w:cs="Arial"/>
          <w:color w:val="000080"/>
          <w:sz w:val="20"/>
          <w:szCs w:val="20"/>
        </w:rPr>
        <w:t xml:space="preserve"> Healthcare </w:t>
      </w:r>
      <w:proofErr w:type="spellStart"/>
      <w:r>
        <w:rPr>
          <w:rStyle w:val="Strong"/>
          <w:rFonts w:ascii="Arial" w:hAnsi="Arial" w:cs="Arial"/>
          <w:color w:val="000080"/>
          <w:sz w:val="20"/>
          <w:szCs w:val="20"/>
        </w:rPr>
        <w:t>Conf</w:t>
      </w:r>
      <w:proofErr w:type="spellEnd"/>
      <w:r>
        <w:rPr>
          <w:rStyle w:val="Strong"/>
          <w:rFonts w:ascii="Arial" w:hAnsi="Arial" w:cs="Arial"/>
          <w:color w:val="000080"/>
          <w:sz w:val="20"/>
          <w:szCs w:val="20"/>
        </w:rPr>
        <w:t>           Top audit findings....</w:t>
      </w:r>
    </w:p>
    <w:p w:rsidR="00B94350" w:rsidRDefault="00B94350" w:rsidP="00B94350">
      <w:r>
        <w:rPr>
          <w:rStyle w:val="Strong"/>
          <w:rFonts w:ascii="Arial" w:hAnsi="Arial" w:cs="Arial"/>
          <w:color w:val="000080"/>
          <w:sz w:val="20"/>
          <w:szCs w:val="20"/>
        </w:rPr>
        <w:t>Dec 7th        TX</w:t>
      </w:r>
      <w:proofErr w:type="gramStart"/>
      <w:r>
        <w:rPr>
          <w:rStyle w:val="Strong"/>
          <w:rFonts w:ascii="Arial" w:hAnsi="Arial" w:cs="Arial"/>
          <w:color w:val="000080"/>
          <w:sz w:val="20"/>
          <w:szCs w:val="20"/>
        </w:rPr>
        <w:t>  Hospital</w:t>
      </w:r>
      <w:proofErr w:type="gramEnd"/>
      <w:r>
        <w:rPr>
          <w:rStyle w:val="Strong"/>
          <w:rFonts w:ascii="Arial" w:hAnsi="Arial" w:cs="Arial"/>
          <w:color w:val="000080"/>
          <w:sz w:val="20"/>
          <w:szCs w:val="20"/>
        </w:rPr>
        <w:t xml:space="preserve"> Webinar               Updates on finding and keeping your </w:t>
      </w:r>
      <w:proofErr w:type="spellStart"/>
      <w:r>
        <w:rPr>
          <w:rStyle w:val="Strong"/>
          <w:rFonts w:ascii="Arial" w:hAnsi="Arial" w:cs="Arial"/>
          <w:color w:val="000080"/>
          <w:sz w:val="20"/>
          <w:szCs w:val="20"/>
        </w:rPr>
        <w:t>inpts</w:t>
      </w:r>
      <w:proofErr w:type="spellEnd"/>
      <w:r>
        <w:rPr>
          <w:rStyle w:val="Strong"/>
          <w:rFonts w:ascii="Arial" w:hAnsi="Arial" w:cs="Arial"/>
          <w:color w:val="000080"/>
          <w:sz w:val="20"/>
          <w:szCs w:val="20"/>
        </w:rPr>
        <w:t xml:space="preserve"> - 2 MN rule</w:t>
      </w:r>
    </w:p>
    <w:p w:rsidR="00B94350" w:rsidRDefault="00B94350" w:rsidP="00B94350">
      <w:r>
        <w:rPr>
          <w:rStyle w:val="Strong"/>
          <w:rFonts w:ascii="Arial" w:hAnsi="Arial" w:cs="Arial"/>
          <w:color w:val="000080"/>
          <w:sz w:val="20"/>
          <w:szCs w:val="20"/>
        </w:rPr>
        <w:t>Dec 7th        Idaho HFMA audio                   Bundle payments 101 - coming for ALL hospitals</w:t>
      </w:r>
    </w:p>
    <w:p w:rsidR="00B94350" w:rsidRDefault="00B94350" w:rsidP="00B94350">
      <w:r>
        <w:rPr>
          <w:rStyle w:val="Strong"/>
          <w:rFonts w:ascii="Arial" w:hAnsi="Arial" w:cs="Arial"/>
          <w:color w:val="000080"/>
          <w:sz w:val="20"/>
          <w:szCs w:val="20"/>
        </w:rPr>
        <w:t>Jan 15-18th</w:t>
      </w:r>
      <w:proofErr w:type="gramStart"/>
      <w:r>
        <w:rPr>
          <w:rStyle w:val="Strong"/>
          <w:rFonts w:ascii="Arial" w:hAnsi="Arial" w:cs="Arial"/>
          <w:color w:val="000080"/>
          <w:sz w:val="20"/>
          <w:szCs w:val="20"/>
        </w:rPr>
        <w:t>  Region</w:t>
      </w:r>
      <w:proofErr w:type="gramEnd"/>
      <w:r>
        <w:rPr>
          <w:rStyle w:val="Strong"/>
          <w:rFonts w:ascii="Arial" w:hAnsi="Arial" w:cs="Arial"/>
          <w:color w:val="000080"/>
          <w:sz w:val="20"/>
          <w:szCs w:val="20"/>
        </w:rPr>
        <w:t xml:space="preserve"> 10 &amp; 11, HFMA              Integrated CDI program -documentation to improve the </w:t>
      </w:r>
      <w:proofErr w:type="spellStart"/>
      <w:r>
        <w:rPr>
          <w:rStyle w:val="Strong"/>
          <w:rFonts w:ascii="Arial" w:hAnsi="Arial" w:cs="Arial"/>
          <w:color w:val="000080"/>
          <w:sz w:val="20"/>
          <w:szCs w:val="20"/>
        </w:rPr>
        <w:t>pt</w:t>
      </w:r>
      <w:proofErr w:type="spellEnd"/>
      <w:r>
        <w:rPr>
          <w:rStyle w:val="Strong"/>
          <w:rFonts w:ascii="Arial" w:hAnsi="Arial" w:cs="Arial"/>
          <w:color w:val="000080"/>
          <w:sz w:val="20"/>
          <w:szCs w:val="20"/>
        </w:rPr>
        <w:t xml:space="preserve"> story</w:t>
      </w:r>
    </w:p>
    <w:p w:rsidR="00B94350" w:rsidRDefault="00B94350" w:rsidP="00B94350">
      <w:r>
        <w:rPr>
          <w:rStyle w:val="Strong"/>
          <w:rFonts w:ascii="Arial" w:hAnsi="Arial" w:cs="Arial"/>
          <w:color w:val="000080"/>
          <w:sz w:val="20"/>
          <w:szCs w:val="20"/>
        </w:rPr>
        <w:t xml:space="preserve">Jan 26th      </w:t>
      </w:r>
      <w:proofErr w:type="spellStart"/>
      <w:r>
        <w:rPr>
          <w:rStyle w:val="Strong"/>
          <w:rFonts w:ascii="Arial" w:hAnsi="Arial" w:cs="Arial"/>
          <w:color w:val="000080"/>
          <w:sz w:val="20"/>
          <w:szCs w:val="20"/>
        </w:rPr>
        <w:t>Tri-state</w:t>
      </w:r>
      <w:proofErr w:type="spellEnd"/>
      <w:r>
        <w:rPr>
          <w:rStyle w:val="Strong"/>
          <w:rFonts w:ascii="Arial" w:hAnsi="Arial" w:cs="Arial"/>
          <w:color w:val="000080"/>
          <w:sz w:val="20"/>
          <w:szCs w:val="20"/>
        </w:rPr>
        <w:t xml:space="preserve"> Memphis HFMA           Still to confirm</w:t>
      </w:r>
    </w:p>
    <w:p w:rsidR="00B94350" w:rsidRDefault="00B94350" w:rsidP="00B94350">
      <w:r>
        <w:t> </w:t>
      </w:r>
    </w:p>
    <w:p w:rsidR="00B94350" w:rsidRDefault="00B94350" w:rsidP="00B94350">
      <w:r>
        <w:t> </w:t>
      </w:r>
    </w:p>
    <w:p w:rsidR="00B94350" w:rsidRDefault="00B94350" w:rsidP="00B94350">
      <w:r>
        <w:rPr>
          <w:rStyle w:val="Strong"/>
          <w:rFonts w:ascii="Arial" w:hAnsi="Arial" w:cs="Arial"/>
          <w:color w:val="000080"/>
          <w:sz w:val="20"/>
          <w:szCs w:val="20"/>
        </w:rPr>
        <w:t>Thanks to all of you for allowing us to continue to be a part of your professional journey.  Also, thanks to all for sharing their anguish and action!</w:t>
      </w:r>
    </w:p>
    <w:p w:rsidR="00B94350" w:rsidRDefault="00B94350" w:rsidP="00B94350">
      <w:r>
        <w:rPr>
          <w:rStyle w:val="Strong"/>
          <w:rFonts w:ascii="Arial" w:hAnsi="Arial" w:cs="Arial"/>
          <w:color w:val="000080"/>
          <w:sz w:val="20"/>
          <w:szCs w:val="20"/>
        </w:rPr>
        <w:t>Happy to all!</w:t>
      </w:r>
    </w:p>
    <w:p w:rsidR="00B94350" w:rsidRDefault="00B94350" w:rsidP="00B94350">
      <w:r>
        <w:t> 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>PS  Remember - historical Info Lines are on our webpage.</w:t>
      </w:r>
    </w:p>
    <w:p w:rsidR="00B94350" w:rsidRDefault="00B94350" w:rsidP="00B94350">
      <w:r>
        <w:rPr>
          <w:rFonts w:ascii="Arial" w:hAnsi="Arial" w:cs="Arial"/>
          <w:sz w:val="20"/>
          <w:szCs w:val="20"/>
        </w:rPr>
        <w:t xml:space="preserve">Remember - we have many classes that are available for </w:t>
      </w:r>
      <w:r>
        <w:rPr>
          <w:rStyle w:val="Strong"/>
          <w:rFonts w:ascii="Arial" w:hAnsi="Arial" w:cs="Arial"/>
          <w:sz w:val="20"/>
          <w:szCs w:val="20"/>
        </w:rPr>
        <w:t>free</w:t>
      </w:r>
      <w:r>
        <w:rPr>
          <w:rFonts w:ascii="Arial" w:hAnsi="Arial" w:cs="Arial"/>
          <w:sz w:val="20"/>
          <w:szCs w:val="20"/>
        </w:rPr>
        <w:t xml:space="preserve"> on our webpage.  Plus a list of services we offer.  Never a dull moment!</w:t>
      </w:r>
    </w:p>
    <w:p w:rsidR="00B94350" w:rsidRDefault="00B94350" w:rsidP="00B94350">
      <w:r>
        <w:lastRenderedPageBreak/>
        <w:t> </w:t>
      </w:r>
    </w:p>
    <w:p w:rsidR="00B036F4" w:rsidRDefault="00B036F4"/>
    <w:sectPr w:rsidR="00B03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73C"/>
    <w:multiLevelType w:val="multilevel"/>
    <w:tmpl w:val="2642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83186"/>
    <w:multiLevelType w:val="multilevel"/>
    <w:tmpl w:val="2346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2E21B4"/>
    <w:multiLevelType w:val="multilevel"/>
    <w:tmpl w:val="81E4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50"/>
    <w:rsid w:val="00B036F4"/>
    <w:rsid w:val="00B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43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94350"/>
    <w:rPr>
      <w:b/>
      <w:bCs/>
    </w:rPr>
  </w:style>
  <w:style w:type="character" w:styleId="Emphasis">
    <w:name w:val="Emphasis"/>
    <w:basedOn w:val="DefaultParagraphFont"/>
    <w:uiPriority w:val="20"/>
    <w:qFormat/>
    <w:rsid w:val="00B943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43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94350"/>
    <w:rPr>
      <w:b/>
      <w:bCs/>
    </w:rPr>
  </w:style>
  <w:style w:type="character" w:styleId="Emphasis">
    <w:name w:val="Emphasis"/>
    <w:basedOn w:val="DefaultParagraphFont"/>
    <w:uiPriority w:val="20"/>
    <w:qFormat/>
    <w:rsid w:val="00B94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appeals-and-grievances/mmcag/downloads/managed-care-appeals-flow-chart-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ms-mlnconnectsnpc@blhtec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s.gov/research-statistics-data-and-systems/monitoring-programs/Medicare-FFS-Compliance-Programs/Recovery-Audit-Program/Recent_updates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t.ly/MIPSMinu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hn.org/morning-breakout/humana-stumbles-on-news-of-lower-medicare-ra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Egusquiza</dc:creator>
  <cp:lastModifiedBy>Jeremy Egusquiza</cp:lastModifiedBy>
  <cp:revision>1</cp:revision>
  <dcterms:created xsi:type="dcterms:W3CDTF">2016-11-06T23:09:00Z</dcterms:created>
  <dcterms:modified xsi:type="dcterms:W3CDTF">2016-11-06T23:11:00Z</dcterms:modified>
</cp:coreProperties>
</file>