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BB878" w14:textId="2926B5C1" w:rsidR="00AF117F" w:rsidRDefault="001C4341">
      <w:r>
        <w:t>December 2019 Infoline</w:t>
      </w:r>
    </w:p>
    <w:p w14:paraId="2616AC69" w14:textId="77777777" w:rsidR="001C4341" w:rsidRDefault="001C4341" w:rsidP="001C4341">
      <w:r>
        <w:rPr>
          <w:rFonts w:ascii="Arial" w:hAnsi="Arial" w:cs="Arial"/>
          <w:sz w:val="20"/>
          <w:szCs w:val="20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HI  Hope</w:t>
      </w:r>
      <w:proofErr w:type="gramEnd"/>
      <w:r>
        <w:rPr>
          <w:rFonts w:ascii="Arial" w:hAnsi="Arial" w:cs="Arial"/>
          <w:sz w:val="20"/>
          <w:szCs w:val="20"/>
        </w:rPr>
        <w:t xml:space="preserve"> you are all doing great!  And yes, I did give myself a couple months 'break' to re-</w:t>
      </w:r>
      <w:proofErr w:type="spellStart"/>
      <w:r>
        <w:rPr>
          <w:rFonts w:ascii="Arial" w:hAnsi="Arial" w:cs="Arial"/>
          <w:sz w:val="20"/>
          <w:szCs w:val="20"/>
        </w:rPr>
        <w:t>engerize</w:t>
      </w:r>
      <w:proofErr w:type="spellEnd"/>
      <w:r>
        <w:rPr>
          <w:rFonts w:ascii="Arial" w:hAnsi="Arial" w:cs="Arial"/>
          <w:sz w:val="20"/>
          <w:szCs w:val="20"/>
        </w:rPr>
        <w:t>...and just to be sure I wasn't getting bored!  HA</w:t>
      </w:r>
    </w:p>
    <w:p w14:paraId="4EE0F31D" w14:textId="77777777" w:rsidR="001C4341" w:rsidRDefault="001C4341" w:rsidP="001C4341">
      <w:r>
        <w:rPr>
          <w:rFonts w:ascii="Arial" w:hAnsi="Arial" w:cs="Arial"/>
          <w:sz w:val="20"/>
          <w:szCs w:val="20"/>
        </w:rPr>
        <w:t>Let's get started...</w:t>
      </w:r>
    </w:p>
    <w:p w14:paraId="26DB7781" w14:textId="77777777" w:rsidR="001C4341" w:rsidRDefault="001C4341" w:rsidP="001C4341">
      <w:r>
        <w:t> </w:t>
      </w:r>
    </w:p>
    <w:p w14:paraId="4C844CC8" w14:textId="77777777" w:rsidR="001C4341" w:rsidRDefault="001C4341" w:rsidP="001C4341">
      <w:r>
        <w:rPr>
          <w:rStyle w:val="Strong"/>
          <w:rFonts w:ascii="Arial" w:hAnsi="Arial" w:cs="Arial"/>
          <w:sz w:val="24"/>
          <w:szCs w:val="24"/>
          <w:u w:val="single"/>
        </w:rPr>
        <w:t>Jan 2020 - Total Joint activity with Traditional Medicare</w:t>
      </w:r>
      <w:r>
        <w:rPr>
          <w:rFonts w:ascii="Arial" w:hAnsi="Arial" w:cs="Arial"/>
          <w:sz w:val="20"/>
          <w:szCs w:val="20"/>
          <w:u w:val="single"/>
        </w:rPr>
        <w:t xml:space="preserve">       </w:t>
      </w:r>
    </w:p>
    <w:p w14:paraId="0A8261FC" w14:textId="77777777" w:rsidR="001C4341" w:rsidRDefault="001C4341" w:rsidP="001C4341">
      <w:r>
        <w:rPr>
          <w:rFonts w:ascii="Arial" w:hAnsi="Arial" w:cs="Arial"/>
          <w:sz w:val="20"/>
          <w:szCs w:val="20"/>
          <w:u w:val="single"/>
        </w:rPr>
        <w:t>CMS to begin auditing documentation to support inpatient total knee, effective with date of service 1-1-20.</w:t>
      </w:r>
      <w:r>
        <w:rPr>
          <w:rFonts w:ascii="Arial" w:hAnsi="Arial" w:cs="Arial"/>
          <w:sz w:val="20"/>
          <w:szCs w:val="20"/>
        </w:rPr>
        <w:t>   Are you ready?  Have you been ensuring that a) the medical necessity of having a joint procedure/RACs could always audit this and b) that inpatient has been documented, tying in the 2 MN rule?  There are two great guidelines from CMS -from 2017.  Take a look at our webpage for the "</w:t>
      </w:r>
      <w:proofErr w:type="spellStart"/>
      <w:r>
        <w:rPr>
          <w:rFonts w:ascii="Arial" w:hAnsi="Arial" w:cs="Arial"/>
          <w:sz w:val="20"/>
          <w:szCs w:val="20"/>
        </w:rPr>
        <w:t>Inpt</w:t>
      </w:r>
      <w:proofErr w:type="spellEnd"/>
      <w:r>
        <w:rPr>
          <w:rFonts w:ascii="Arial" w:hAnsi="Arial" w:cs="Arial"/>
          <w:sz w:val="20"/>
          <w:szCs w:val="20"/>
        </w:rPr>
        <w:t xml:space="preserve"> vs </w:t>
      </w:r>
      <w:proofErr w:type="spellStart"/>
      <w:r>
        <w:rPr>
          <w:rFonts w:ascii="Arial" w:hAnsi="Arial" w:cs="Arial"/>
          <w:sz w:val="20"/>
          <w:szCs w:val="20"/>
        </w:rPr>
        <w:t>Obs</w:t>
      </w:r>
      <w:proofErr w:type="spellEnd"/>
      <w:r>
        <w:rPr>
          <w:rFonts w:ascii="Arial" w:hAnsi="Arial" w:cs="Arial"/>
          <w:sz w:val="20"/>
          <w:szCs w:val="20"/>
        </w:rPr>
        <w:t xml:space="preserve"> - total knee (and now hip) anguish' class.  FREE!     </w:t>
      </w:r>
    </w:p>
    <w:p w14:paraId="46F5C568" w14:textId="77777777" w:rsidR="001C4341" w:rsidRDefault="001C4341" w:rsidP="001C4341">
      <w:r>
        <w:t> </w:t>
      </w:r>
    </w:p>
    <w:p w14:paraId="5DA2FDD9" w14:textId="77777777" w:rsidR="001C4341" w:rsidRDefault="001C4341" w:rsidP="001C4341">
      <w:r>
        <w:rPr>
          <w:rFonts w:ascii="Arial" w:hAnsi="Arial" w:cs="Arial"/>
          <w:sz w:val="20"/>
          <w:szCs w:val="20"/>
          <w:u w:val="single"/>
        </w:rPr>
        <w:t>Do you have risk</w:t>
      </w:r>
      <w:r>
        <w:rPr>
          <w:rFonts w:ascii="Arial" w:hAnsi="Arial" w:cs="Arial"/>
          <w:sz w:val="20"/>
          <w:szCs w:val="20"/>
        </w:rPr>
        <w:t xml:space="preserve">?  Do a quick report:  Traditional Medicare, number of </w:t>
      </w:r>
      <w:proofErr w:type="spellStart"/>
      <w:r>
        <w:rPr>
          <w:rFonts w:ascii="Arial" w:hAnsi="Arial" w:cs="Arial"/>
          <w:sz w:val="20"/>
          <w:szCs w:val="20"/>
        </w:rPr>
        <w:t>outpt</w:t>
      </w:r>
      <w:proofErr w:type="spellEnd"/>
      <w:r>
        <w:rPr>
          <w:rFonts w:ascii="Arial" w:hAnsi="Arial" w:cs="Arial"/>
          <w:sz w:val="20"/>
          <w:szCs w:val="20"/>
        </w:rPr>
        <w:t xml:space="preserve"> total knee procedures since 2017.  It would be expected to a be a sub-set of the total volume.</w:t>
      </w:r>
    </w:p>
    <w:p w14:paraId="50F14A38" w14:textId="77777777" w:rsidR="001C4341" w:rsidRDefault="001C4341" w:rsidP="001C4341">
      <w:r>
        <w:rPr>
          <w:rFonts w:ascii="Arial" w:hAnsi="Arial" w:cs="Arial"/>
          <w:sz w:val="20"/>
          <w:szCs w:val="20"/>
        </w:rPr>
        <w:t xml:space="preserve">Recently doing plenty of these audits with some common </w:t>
      </w:r>
      <w:proofErr w:type="gramStart"/>
      <w:r>
        <w:rPr>
          <w:rFonts w:ascii="Arial" w:hAnsi="Arial" w:cs="Arial"/>
          <w:sz w:val="20"/>
          <w:szCs w:val="20"/>
        </w:rPr>
        <w:t>at risk</w:t>
      </w:r>
      <w:proofErr w:type="gramEnd"/>
      <w:r>
        <w:rPr>
          <w:rFonts w:ascii="Arial" w:hAnsi="Arial" w:cs="Arial"/>
          <w:sz w:val="20"/>
          <w:szCs w:val="20"/>
        </w:rPr>
        <w:t xml:space="preserve"> findings:</w:t>
      </w:r>
    </w:p>
    <w:p w14:paraId="53B91EC2" w14:textId="77777777" w:rsidR="001C4341" w:rsidRDefault="001C4341" w:rsidP="001C4341">
      <w:r>
        <w:rPr>
          <w:rFonts w:ascii="Arial" w:hAnsi="Arial" w:cs="Arial"/>
          <w:sz w:val="20"/>
          <w:szCs w:val="20"/>
        </w:rPr>
        <w:t xml:space="preserve">    1)  Extremely low volume of </w:t>
      </w:r>
      <w:proofErr w:type="spellStart"/>
      <w:r>
        <w:rPr>
          <w:rFonts w:ascii="Arial" w:hAnsi="Arial" w:cs="Arial"/>
          <w:sz w:val="20"/>
          <w:szCs w:val="20"/>
        </w:rPr>
        <w:t>outpt</w:t>
      </w:r>
      <w:proofErr w:type="spellEnd"/>
      <w:r>
        <w:rPr>
          <w:rFonts w:ascii="Arial" w:hAnsi="Arial" w:cs="Arial"/>
          <w:sz w:val="20"/>
          <w:szCs w:val="20"/>
        </w:rPr>
        <w:t xml:space="preserve"> total knees.  Ones to look for as potential </w:t>
      </w:r>
      <w:proofErr w:type="spellStart"/>
      <w:r>
        <w:rPr>
          <w:rFonts w:ascii="Arial" w:hAnsi="Arial" w:cs="Arial"/>
          <w:sz w:val="20"/>
          <w:szCs w:val="20"/>
        </w:rPr>
        <w:t>outpts</w:t>
      </w:r>
      <w:proofErr w:type="spellEnd"/>
      <w:r>
        <w:rPr>
          <w:rFonts w:ascii="Arial" w:hAnsi="Arial" w:cs="Arial"/>
          <w:sz w:val="20"/>
          <w:szCs w:val="20"/>
        </w:rPr>
        <w:t>:  2nd knee as all risks may have already been identified with the initial knee; no co-morbid conditions; great home support; no need for post -rehab; healthy patient! </w:t>
      </w:r>
    </w:p>
    <w:p w14:paraId="7FDDDF33" w14:textId="77777777" w:rsidR="001C4341" w:rsidRDefault="001C4341" w:rsidP="001C4341">
      <w:r>
        <w:rPr>
          <w:rFonts w:ascii="Arial" w:hAnsi="Arial" w:cs="Arial"/>
          <w:sz w:val="20"/>
          <w:szCs w:val="20"/>
        </w:rPr>
        <w:t xml:space="preserve">     2) Using the two CMS </w:t>
      </w:r>
      <w:proofErr w:type="spellStart"/>
      <w:r>
        <w:rPr>
          <w:rFonts w:ascii="Arial" w:hAnsi="Arial" w:cs="Arial"/>
          <w:sz w:val="20"/>
          <w:szCs w:val="20"/>
        </w:rPr>
        <w:t>guidlines</w:t>
      </w:r>
      <w:proofErr w:type="spellEnd"/>
      <w:r>
        <w:rPr>
          <w:rFonts w:ascii="Arial" w:hAnsi="Arial" w:cs="Arial"/>
          <w:sz w:val="20"/>
          <w:szCs w:val="20"/>
        </w:rPr>
        <w:t>, where is the documentation to support the 'at risk' issues?  It is seldom in the hospital's pre-op records or even part of the OP report/</w:t>
      </w:r>
      <w:proofErr w:type="spellStart"/>
      <w:r>
        <w:rPr>
          <w:rFonts w:ascii="Arial" w:hAnsi="Arial" w:cs="Arial"/>
          <w:sz w:val="20"/>
          <w:szCs w:val="20"/>
        </w:rPr>
        <w:t>post surgery</w:t>
      </w:r>
      <w:proofErr w:type="spellEnd"/>
      <w:r>
        <w:rPr>
          <w:rFonts w:ascii="Arial" w:hAnsi="Arial" w:cs="Arial"/>
          <w:sz w:val="20"/>
          <w:szCs w:val="20"/>
        </w:rPr>
        <w:t xml:space="preserve">.  In assessing the social risks, home safety, other at risks - it is seldom found in the Ortho notes. Where </w:t>
      </w:r>
      <w:proofErr w:type="gramStart"/>
      <w:r>
        <w:rPr>
          <w:rFonts w:ascii="Arial" w:hAnsi="Arial" w:cs="Arial"/>
          <w:sz w:val="20"/>
          <w:szCs w:val="20"/>
        </w:rPr>
        <w:t>are</w:t>
      </w:r>
      <w:proofErr w:type="gramEnd"/>
      <w:r>
        <w:rPr>
          <w:rFonts w:ascii="Arial" w:hAnsi="Arial" w:cs="Arial"/>
          <w:sz w:val="20"/>
          <w:szCs w:val="20"/>
        </w:rPr>
        <w:t xml:space="preserve"> the Orth office notes?  How about creating a screening form -using the two CMS resources--have it sent to the Pre-Op /hospital Joint Clinic to ensure it is all complete and copy to the UR team member assigned to Surgery.  By using a pre-created, standardized form/tool - the documentation requirements for the Ortho will be consistent.  </w:t>
      </w:r>
    </w:p>
    <w:p w14:paraId="7DC8A8DA" w14:textId="77777777" w:rsidR="001C4341" w:rsidRDefault="001C4341" w:rsidP="001C4341">
      <w:r>
        <w:rPr>
          <w:rFonts w:ascii="Arial" w:hAnsi="Arial" w:cs="Arial"/>
          <w:sz w:val="20"/>
          <w:szCs w:val="20"/>
        </w:rPr>
        <w:t xml:space="preserve">     3)  A coordinated effort - OR </w:t>
      </w:r>
      <w:proofErr w:type="gramStart"/>
      <w:r>
        <w:rPr>
          <w:rFonts w:ascii="Arial" w:hAnsi="Arial" w:cs="Arial"/>
          <w:sz w:val="20"/>
          <w:szCs w:val="20"/>
        </w:rPr>
        <w:t xml:space="preserve">leadership,   </w:t>
      </w:r>
      <w:proofErr w:type="gramEnd"/>
      <w:r>
        <w:rPr>
          <w:rFonts w:ascii="Arial" w:hAnsi="Arial" w:cs="Arial"/>
          <w:sz w:val="20"/>
          <w:szCs w:val="20"/>
        </w:rPr>
        <w:t xml:space="preserve">Ortho, Pre-op, UR, compliance, physician advisors - working together to ensure the record AT FIRST TOUCH clearly shows </w:t>
      </w:r>
      <w:proofErr w:type="spellStart"/>
      <w:r>
        <w:rPr>
          <w:rFonts w:ascii="Arial" w:hAnsi="Arial" w:cs="Arial"/>
          <w:sz w:val="20"/>
          <w:szCs w:val="20"/>
        </w:rPr>
        <w:t>inpt</w:t>
      </w:r>
      <w:proofErr w:type="spellEnd"/>
      <w:r>
        <w:rPr>
          <w:rFonts w:ascii="Arial" w:hAnsi="Arial" w:cs="Arial"/>
          <w:sz w:val="20"/>
          <w:szCs w:val="20"/>
        </w:rPr>
        <w:t xml:space="preserve">/ 2 MN presumption.   If documentation does not support </w:t>
      </w:r>
      <w:proofErr w:type="spellStart"/>
      <w:r>
        <w:rPr>
          <w:rFonts w:ascii="Arial" w:hAnsi="Arial" w:cs="Arial"/>
          <w:sz w:val="20"/>
          <w:szCs w:val="20"/>
        </w:rPr>
        <w:t>inpt</w:t>
      </w:r>
      <w:proofErr w:type="spellEnd"/>
      <w:r>
        <w:rPr>
          <w:rFonts w:ascii="Arial" w:hAnsi="Arial" w:cs="Arial"/>
          <w:sz w:val="20"/>
          <w:szCs w:val="20"/>
        </w:rPr>
        <w:t xml:space="preserve"> at the point of scheduling, start as </w:t>
      </w:r>
      <w:proofErr w:type="spellStart"/>
      <w:r>
        <w:rPr>
          <w:rFonts w:ascii="Arial" w:hAnsi="Arial" w:cs="Arial"/>
          <w:sz w:val="20"/>
          <w:szCs w:val="20"/>
        </w:rPr>
        <w:t>outpt</w:t>
      </w:r>
      <w:proofErr w:type="spellEnd"/>
      <w:r>
        <w:rPr>
          <w:rFonts w:ascii="Arial" w:hAnsi="Arial" w:cs="Arial"/>
          <w:sz w:val="20"/>
          <w:szCs w:val="20"/>
        </w:rPr>
        <w:t xml:space="preserve"> and watch for unplanned events.  If a 2nd MN is medically appropriate, move to </w:t>
      </w:r>
      <w:proofErr w:type="spellStart"/>
      <w:r>
        <w:rPr>
          <w:rFonts w:ascii="Arial" w:hAnsi="Arial" w:cs="Arial"/>
          <w:sz w:val="20"/>
          <w:szCs w:val="20"/>
        </w:rPr>
        <w:t>inpt</w:t>
      </w:r>
      <w:proofErr w:type="spellEnd"/>
      <w:r>
        <w:rPr>
          <w:rFonts w:ascii="Arial" w:hAnsi="Arial" w:cs="Arial"/>
          <w:sz w:val="20"/>
          <w:szCs w:val="20"/>
        </w:rPr>
        <w:t xml:space="preserve"> with a </w:t>
      </w:r>
      <w:proofErr w:type="spellStart"/>
      <w:r>
        <w:rPr>
          <w:rFonts w:ascii="Arial" w:hAnsi="Arial" w:cs="Arial"/>
          <w:sz w:val="20"/>
          <w:szCs w:val="20"/>
        </w:rPr>
        <w:t>PLan</w:t>
      </w:r>
      <w:proofErr w:type="spellEnd"/>
      <w:r>
        <w:rPr>
          <w:rFonts w:ascii="Arial" w:hAnsi="Arial" w:cs="Arial"/>
          <w:sz w:val="20"/>
          <w:szCs w:val="20"/>
        </w:rPr>
        <w:t xml:space="preserve"> for the 2nd MN.</w:t>
      </w:r>
    </w:p>
    <w:p w14:paraId="1602A0D1" w14:textId="77777777" w:rsidR="001C4341" w:rsidRDefault="001C4341" w:rsidP="001C4341">
      <w:r>
        <w:t> </w:t>
      </w:r>
    </w:p>
    <w:p w14:paraId="7DE041DF" w14:textId="77777777" w:rsidR="001C4341" w:rsidRDefault="001C4341" w:rsidP="001C4341">
      <w:r>
        <w:rPr>
          <w:rFonts w:ascii="Arial" w:hAnsi="Arial" w:cs="Arial"/>
          <w:sz w:val="20"/>
          <w:szCs w:val="20"/>
          <w:u w:val="single"/>
        </w:rPr>
        <w:t>Total Hip replacement</w:t>
      </w:r>
      <w:r>
        <w:rPr>
          <w:rFonts w:ascii="Arial" w:hAnsi="Arial" w:cs="Arial"/>
          <w:sz w:val="20"/>
          <w:szCs w:val="20"/>
        </w:rPr>
        <w:t xml:space="preserve"> will be moving off the </w:t>
      </w:r>
      <w:proofErr w:type="spellStart"/>
      <w:r>
        <w:rPr>
          <w:rFonts w:ascii="Arial" w:hAnsi="Arial" w:cs="Arial"/>
          <w:sz w:val="20"/>
          <w:szCs w:val="20"/>
        </w:rPr>
        <w:t>inpt</w:t>
      </w:r>
      <w:proofErr w:type="spellEnd"/>
      <w:r>
        <w:rPr>
          <w:rFonts w:ascii="Arial" w:hAnsi="Arial" w:cs="Arial"/>
          <w:sz w:val="20"/>
          <w:szCs w:val="20"/>
        </w:rPr>
        <w:t xml:space="preserve"> only list for Traditional Medicare, 1-1-20.</w:t>
      </w:r>
    </w:p>
    <w:p w14:paraId="1F4C00F3" w14:textId="77777777" w:rsidR="001C4341" w:rsidRDefault="001C4341" w:rsidP="001C4341">
      <w:r>
        <w:rPr>
          <w:rFonts w:ascii="Arial" w:hAnsi="Arial" w:cs="Arial"/>
          <w:sz w:val="20"/>
          <w:szCs w:val="20"/>
        </w:rPr>
        <w:t>See above for what we anticipate will be the same guidelines as they are referred to as "Joint replacement'' in guidelines.</w:t>
      </w:r>
    </w:p>
    <w:p w14:paraId="41CD2459" w14:textId="77777777" w:rsidR="001C4341" w:rsidRDefault="001C4341" w:rsidP="001C4341">
      <w:r>
        <w:t> </w:t>
      </w:r>
    </w:p>
    <w:p w14:paraId="75F83B67" w14:textId="77777777" w:rsidR="001C4341" w:rsidRDefault="001C4341" w:rsidP="001C4341">
      <w:r>
        <w:rPr>
          <w:rFonts w:ascii="Arial" w:hAnsi="Arial" w:cs="Arial"/>
          <w:sz w:val="20"/>
          <w:szCs w:val="20"/>
          <w:u w:val="single"/>
        </w:rPr>
        <w:t>Ambulatory Surgical Center</w:t>
      </w:r>
      <w:r>
        <w:rPr>
          <w:rFonts w:ascii="Arial" w:hAnsi="Arial" w:cs="Arial"/>
          <w:sz w:val="20"/>
          <w:szCs w:val="20"/>
        </w:rPr>
        <w:t xml:space="preserve">:  Total knee is being allowed to be done in ASCs.   ISSUE:  Hospital finance -take a good hard look at the pricing.   Revenue/cash hit from a) change from </w:t>
      </w:r>
      <w:proofErr w:type="spellStart"/>
      <w:r>
        <w:rPr>
          <w:rFonts w:ascii="Arial" w:hAnsi="Arial" w:cs="Arial"/>
          <w:sz w:val="20"/>
          <w:szCs w:val="20"/>
        </w:rPr>
        <w:t>inpt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outpt</w:t>
      </w:r>
      <w:proofErr w:type="spellEnd"/>
      <w:r>
        <w:rPr>
          <w:rFonts w:ascii="Arial" w:hAnsi="Arial" w:cs="Arial"/>
          <w:sz w:val="20"/>
          <w:szCs w:val="20"/>
        </w:rPr>
        <w:t xml:space="preserve"> and b) hit from moving to ASC from the hospital.  Payers are also using 'site of service' for prior authorization for </w:t>
      </w:r>
      <w:proofErr w:type="spellStart"/>
      <w:r>
        <w:rPr>
          <w:rFonts w:ascii="Arial" w:hAnsi="Arial" w:cs="Arial"/>
          <w:sz w:val="20"/>
          <w:szCs w:val="20"/>
        </w:rPr>
        <w:t>outpt</w:t>
      </w:r>
      <w:proofErr w:type="spellEnd"/>
      <w:r>
        <w:rPr>
          <w:rFonts w:ascii="Arial" w:hAnsi="Arial" w:cs="Arial"/>
          <w:sz w:val="20"/>
          <w:szCs w:val="20"/>
        </w:rPr>
        <w:t xml:space="preserve"> services - like imaging.  If the prior auth is done for imaging for my </w:t>
      </w:r>
      <w:proofErr w:type="spellStart"/>
      <w:r>
        <w:rPr>
          <w:rFonts w:ascii="Arial" w:hAnsi="Arial" w:cs="Arial"/>
          <w:sz w:val="20"/>
          <w:szCs w:val="20"/>
        </w:rPr>
        <w:t>outpt</w:t>
      </w:r>
      <w:proofErr w:type="spellEnd"/>
      <w:r>
        <w:rPr>
          <w:rFonts w:ascii="Arial" w:hAnsi="Arial" w:cs="Arial"/>
          <w:sz w:val="20"/>
          <w:szCs w:val="20"/>
        </w:rPr>
        <w:t xml:space="preserve"> procedure, the insurance plan may approve it but not to your facility.  Is your pricing comparable to a </w:t>
      </w:r>
      <w:proofErr w:type="gramStart"/>
      <w:r>
        <w:rPr>
          <w:rFonts w:ascii="Arial" w:hAnsi="Arial" w:cs="Arial"/>
          <w:sz w:val="20"/>
          <w:szCs w:val="20"/>
        </w:rPr>
        <w:t>free standing</w:t>
      </w:r>
      <w:proofErr w:type="gramEnd"/>
      <w:r>
        <w:rPr>
          <w:rFonts w:ascii="Arial" w:hAnsi="Arial" w:cs="Arial"/>
          <w:sz w:val="20"/>
          <w:szCs w:val="20"/>
        </w:rPr>
        <w:t xml:space="preserve"> Imaging Center?  The payer is going to the cheapest!</w:t>
      </w:r>
    </w:p>
    <w:p w14:paraId="4F0BCCC9" w14:textId="77777777" w:rsidR="001C4341" w:rsidRDefault="001C4341" w:rsidP="001C4341">
      <w:r>
        <w:lastRenderedPageBreak/>
        <w:t> </w:t>
      </w:r>
    </w:p>
    <w:p w14:paraId="12BC2A4B" w14:textId="77777777" w:rsidR="001C4341" w:rsidRDefault="001C4341" w:rsidP="001C4341">
      <w:proofErr w:type="gramStart"/>
      <w:r>
        <w:rPr>
          <w:rFonts w:ascii="Arial" w:hAnsi="Arial" w:cs="Arial"/>
          <w:sz w:val="20"/>
          <w:szCs w:val="20"/>
          <w:u w:val="single"/>
        </w:rPr>
        <w:t>Medicare  Advantage</w:t>
      </w:r>
      <w:proofErr w:type="gramEnd"/>
      <w:r>
        <w:rPr>
          <w:rFonts w:ascii="Arial" w:hAnsi="Arial" w:cs="Arial"/>
          <w:sz w:val="20"/>
          <w:szCs w:val="20"/>
        </w:rPr>
        <w:t xml:space="preserve">:  What are they doing about their </w:t>
      </w:r>
      <w:proofErr w:type="spellStart"/>
      <w:r>
        <w:rPr>
          <w:rFonts w:ascii="Arial" w:hAnsi="Arial" w:cs="Arial"/>
          <w:sz w:val="20"/>
          <w:szCs w:val="20"/>
        </w:rPr>
        <w:t>Inpt</w:t>
      </w:r>
      <w:proofErr w:type="spellEnd"/>
      <w:r>
        <w:rPr>
          <w:rFonts w:ascii="Arial" w:hAnsi="Arial" w:cs="Arial"/>
          <w:sz w:val="20"/>
          <w:szCs w:val="20"/>
        </w:rPr>
        <w:t xml:space="preserve"> only list?  Check your contract as it will be important to clarify, in writing:  What is their guidance on allowing an </w:t>
      </w:r>
      <w:proofErr w:type="spellStart"/>
      <w:r>
        <w:rPr>
          <w:rFonts w:ascii="Arial" w:hAnsi="Arial" w:cs="Arial"/>
          <w:sz w:val="20"/>
          <w:szCs w:val="20"/>
        </w:rPr>
        <w:t>inpt</w:t>
      </w:r>
      <w:proofErr w:type="spellEnd"/>
      <w:r>
        <w:rPr>
          <w:rFonts w:ascii="Arial" w:hAnsi="Arial" w:cs="Arial"/>
          <w:sz w:val="20"/>
          <w:szCs w:val="20"/>
        </w:rPr>
        <w:t xml:space="preserve"> for a procedure/joint that is no longer on the </w:t>
      </w:r>
      <w:proofErr w:type="spellStart"/>
      <w:r>
        <w:rPr>
          <w:rFonts w:ascii="Arial" w:hAnsi="Arial" w:cs="Arial"/>
          <w:sz w:val="20"/>
          <w:szCs w:val="20"/>
        </w:rPr>
        <w:t>inpt</w:t>
      </w:r>
      <w:proofErr w:type="spellEnd"/>
      <w:r>
        <w:rPr>
          <w:rFonts w:ascii="Arial" w:hAnsi="Arial" w:cs="Arial"/>
          <w:sz w:val="20"/>
          <w:szCs w:val="20"/>
        </w:rPr>
        <w:t xml:space="preserve"> only list?  Do NOT allow the catch phrase:  "We allow what Medicare does" as that is just another way to say - denial for </w:t>
      </w:r>
      <w:proofErr w:type="spellStart"/>
      <w:r>
        <w:rPr>
          <w:rFonts w:ascii="Arial" w:hAnsi="Arial" w:cs="Arial"/>
          <w:sz w:val="20"/>
          <w:szCs w:val="20"/>
        </w:rPr>
        <w:t>inpt</w:t>
      </w:r>
      <w:proofErr w:type="spellEnd"/>
      <w:r>
        <w:rPr>
          <w:rFonts w:ascii="Arial" w:hAnsi="Arial" w:cs="Arial"/>
          <w:sz w:val="20"/>
          <w:szCs w:val="20"/>
        </w:rPr>
        <w:t xml:space="preserve">.  What criteria or guidance are they using?  Get it in writing as Traditional Medicare is using the 2 MN rule and the CMS guidance from 2017.  Never allow </w:t>
      </w:r>
      <w:proofErr w:type="spellStart"/>
      <w:r>
        <w:rPr>
          <w:rFonts w:ascii="Arial" w:hAnsi="Arial" w:cs="Arial"/>
          <w:sz w:val="20"/>
          <w:szCs w:val="20"/>
        </w:rPr>
        <w:t>verbage</w:t>
      </w:r>
      <w:proofErr w:type="spellEnd"/>
      <w:r>
        <w:rPr>
          <w:rFonts w:ascii="Arial" w:hAnsi="Arial" w:cs="Arial"/>
          <w:sz w:val="20"/>
          <w:szCs w:val="20"/>
        </w:rPr>
        <w:t xml:space="preserve"> like - Medically necessary procedures. What does that mean??</w:t>
      </w:r>
    </w:p>
    <w:p w14:paraId="57AF289B" w14:textId="77777777" w:rsidR="001C4341" w:rsidRDefault="001C4341" w:rsidP="001C4341">
      <w:r>
        <w:t> </w:t>
      </w:r>
    </w:p>
    <w:p w14:paraId="75B5A656" w14:textId="77777777" w:rsidR="001C4341" w:rsidRDefault="001C4341" w:rsidP="001C4341">
      <w:r>
        <w:rPr>
          <w:rStyle w:val="Strong"/>
          <w:rFonts w:ascii="Arial" w:hAnsi="Arial" w:cs="Arial"/>
          <w:u w:val="single"/>
        </w:rPr>
        <w:t>Medicare Advantage Most Common Issues</w:t>
      </w:r>
    </w:p>
    <w:p w14:paraId="54BB1DE3" w14:textId="77777777" w:rsidR="001C4341" w:rsidRDefault="001C4341" w:rsidP="001C4341">
      <w:r>
        <w:rPr>
          <w:rFonts w:ascii="Arial" w:hAnsi="Arial" w:cs="Arial"/>
          <w:sz w:val="20"/>
          <w:szCs w:val="20"/>
        </w:rPr>
        <w:t>This was tough but I believe I have a couple of the 'hottest' issues.</w:t>
      </w:r>
    </w:p>
    <w:p w14:paraId="297675FE" w14:textId="77777777" w:rsidR="001C4341" w:rsidRDefault="001C4341" w:rsidP="001C4341">
      <w:r>
        <w:t> </w:t>
      </w:r>
    </w:p>
    <w:p w14:paraId="409953A9" w14:textId="77777777" w:rsidR="001C4341" w:rsidRDefault="001C4341" w:rsidP="001C4341">
      <w:r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  <w:u w:val="single"/>
        </w:rPr>
        <w:t xml:space="preserve">Can't change a </w:t>
      </w:r>
      <w:proofErr w:type="spellStart"/>
      <w:r>
        <w:rPr>
          <w:rFonts w:ascii="Arial" w:hAnsi="Arial" w:cs="Arial"/>
          <w:sz w:val="20"/>
          <w:szCs w:val="20"/>
          <w:u w:val="single"/>
        </w:rPr>
        <w:t>pt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status after discharge</w:t>
      </w:r>
      <w:r>
        <w:rPr>
          <w:rFonts w:ascii="Arial" w:hAnsi="Arial" w:cs="Arial"/>
          <w:sz w:val="20"/>
          <w:szCs w:val="20"/>
        </w:rPr>
        <w:t xml:space="preserve"> - 'just like Traditional Medicare.'  Shot me now!!   </w:t>
      </w:r>
    </w:p>
    <w:p w14:paraId="552B51AF" w14:textId="77777777" w:rsidR="001C4341" w:rsidRDefault="001C4341" w:rsidP="001C4341">
      <w:r>
        <w:rPr>
          <w:rFonts w:ascii="Arial" w:hAnsi="Arial" w:cs="Arial"/>
          <w:sz w:val="20"/>
          <w:szCs w:val="20"/>
        </w:rPr>
        <w:t>Let's tackle this in multiple steps:</w:t>
      </w:r>
    </w:p>
    <w:p w14:paraId="79E997DD" w14:textId="77777777" w:rsidR="001C4341" w:rsidRDefault="001C4341" w:rsidP="001C4341">
      <w:r>
        <w:rPr>
          <w:rFonts w:ascii="Arial" w:hAnsi="Arial" w:cs="Arial"/>
          <w:sz w:val="20"/>
          <w:szCs w:val="20"/>
        </w:rPr>
        <w:t xml:space="preserve">      a)  When sending </w:t>
      </w:r>
      <w:proofErr w:type="gramStart"/>
      <w:r>
        <w:rPr>
          <w:rFonts w:ascii="Arial" w:hAnsi="Arial" w:cs="Arial"/>
          <w:sz w:val="20"/>
          <w:szCs w:val="20"/>
        </w:rPr>
        <w:t>records :</w:t>
      </w:r>
      <w:proofErr w:type="gramEnd"/>
      <w:r>
        <w:rPr>
          <w:rFonts w:ascii="Arial" w:hAnsi="Arial" w:cs="Arial"/>
          <w:sz w:val="20"/>
          <w:szCs w:val="20"/>
        </w:rPr>
        <w:t xml:space="preserve">  ALWAYS know the clinical guidelines the MA plan is using to support an </w:t>
      </w:r>
      <w:proofErr w:type="spellStart"/>
      <w:r>
        <w:rPr>
          <w:rFonts w:ascii="Arial" w:hAnsi="Arial" w:cs="Arial"/>
          <w:sz w:val="20"/>
          <w:szCs w:val="20"/>
        </w:rPr>
        <w:t>inpt</w:t>
      </w:r>
      <w:proofErr w:type="spellEnd"/>
      <w:r>
        <w:rPr>
          <w:rFonts w:ascii="Arial" w:hAnsi="Arial" w:cs="Arial"/>
          <w:sz w:val="20"/>
          <w:szCs w:val="20"/>
        </w:rPr>
        <w:t>. EX) United is using MCG/posted on their webpage.  What are your other plans using?</w:t>
      </w:r>
    </w:p>
    <w:p w14:paraId="1173EBB4" w14:textId="77777777" w:rsidR="001C4341" w:rsidRDefault="001C4341" w:rsidP="001C4341">
      <w:r>
        <w:rPr>
          <w:rFonts w:ascii="Arial" w:hAnsi="Arial" w:cs="Arial"/>
          <w:sz w:val="20"/>
          <w:szCs w:val="20"/>
        </w:rPr>
        <w:t xml:space="preserve">      b)  When sending records:  Include a cover page outlining why/how it met the clinical guidelines they are using.  United:  MCG -met </w:t>
      </w:r>
      <w:proofErr w:type="spellStart"/>
      <w:r>
        <w:rPr>
          <w:rFonts w:ascii="Arial" w:hAnsi="Arial" w:cs="Arial"/>
          <w:sz w:val="20"/>
          <w:szCs w:val="20"/>
        </w:rPr>
        <w:t>inpt</w:t>
      </w:r>
      <w:proofErr w:type="spellEnd"/>
      <w:r>
        <w:rPr>
          <w:rFonts w:ascii="Arial" w:hAnsi="Arial" w:cs="Arial"/>
          <w:sz w:val="20"/>
          <w:szCs w:val="20"/>
        </w:rPr>
        <w:t xml:space="preserve"> in these categories.  Tell them how and help them do the right thing by demanding the </w:t>
      </w:r>
      <w:proofErr w:type="spellStart"/>
      <w:r>
        <w:rPr>
          <w:rFonts w:ascii="Arial" w:hAnsi="Arial" w:cs="Arial"/>
          <w:sz w:val="20"/>
          <w:szCs w:val="20"/>
        </w:rPr>
        <w:t>inpt</w:t>
      </w:r>
      <w:proofErr w:type="spellEnd"/>
      <w:r>
        <w:rPr>
          <w:rFonts w:ascii="Arial" w:hAnsi="Arial" w:cs="Arial"/>
          <w:sz w:val="20"/>
          <w:szCs w:val="20"/>
        </w:rPr>
        <w:t xml:space="preserve">.  ALWAYS require documentation as to why it didn't meet </w:t>
      </w:r>
      <w:proofErr w:type="spellStart"/>
      <w:r>
        <w:rPr>
          <w:rFonts w:ascii="Arial" w:hAnsi="Arial" w:cs="Arial"/>
          <w:sz w:val="20"/>
          <w:szCs w:val="20"/>
        </w:rPr>
        <w:t>inpt</w:t>
      </w:r>
      <w:proofErr w:type="spellEnd"/>
      <w:r>
        <w:rPr>
          <w:rFonts w:ascii="Arial" w:hAnsi="Arial" w:cs="Arial"/>
          <w:sz w:val="20"/>
          <w:szCs w:val="20"/>
        </w:rPr>
        <w:t xml:space="preserve">.  Never just send and ask for their ruling.  The MA plan is paid a per member/per month from CMS to manage the patient's care. They do not get additional funds for care-like an expensive </w:t>
      </w:r>
      <w:proofErr w:type="spellStart"/>
      <w:r>
        <w:rPr>
          <w:rFonts w:ascii="Arial" w:hAnsi="Arial" w:cs="Arial"/>
          <w:sz w:val="20"/>
          <w:szCs w:val="20"/>
        </w:rPr>
        <w:t>inpt</w:t>
      </w:r>
      <w:proofErr w:type="spellEnd"/>
      <w:r>
        <w:rPr>
          <w:rFonts w:ascii="Arial" w:hAnsi="Arial" w:cs="Arial"/>
          <w:sz w:val="20"/>
          <w:szCs w:val="20"/>
        </w:rPr>
        <w:t xml:space="preserve">.  Track and trend all abuse when </w:t>
      </w:r>
      <w:proofErr w:type="spellStart"/>
      <w:r>
        <w:rPr>
          <w:rFonts w:ascii="Arial" w:hAnsi="Arial" w:cs="Arial"/>
          <w:sz w:val="20"/>
          <w:szCs w:val="20"/>
        </w:rPr>
        <w:t>inpt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was</w:t>
      </w:r>
      <w:proofErr w:type="gramEnd"/>
      <w:r>
        <w:rPr>
          <w:rFonts w:ascii="Arial" w:hAnsi="Arial" w:cs="Arial"/>
          <w:sz w:val="20"/>
          <w:szCs w:val="20"/>
        </w:rPr>
        <w:t xml:space="preserve"> clearly outlined.  Then be prepared to submit a formal written complaint to Medicare.   On our webpage/below there is a list of CMS reps to file complaints with the MA plans.  They will require you make an effort to resolve directly with the MA prior to submitting a complaint.  BUT SHOW PATTERNS...SHOW ABUSE....and HOLD THE MA PLAN ACCOUNTABLE. (PS Some accounts are more gray but still sending a cover letter outlining WHY an </w:t>
      </w:r>
      <w:proofErr w:type="spellStart"/>
      <w:r>
        <w:rPr>
          <w:rFonts w:ascii="Arial" w:hAnsi="Arial" w:cs="Arial"/>
          <w:sz w:val="20"/>
          <w:szCs w:val="20"/>
        </w:rPr>
        <w:t>inpt</w:t>
      </w:r>
      <w:proofErr w:type="spellEnd"/>
      <w:r>
        <w:rPr>
          <w:rFonts w:ascii="Arial" w:hAnsi="Arial" w:cs="Arial"/>
          <w:sz w:val="20"/>
          <w:szCs w:val="20"/>
        </w:rPr>
        <w:t xml:space="preserve"> - then you have clearly shown how you tied it all </w:t>
      </w:r>
      <w:proofErr w:type="gramStart"/>
      <w:r>
        <w:rPr>
          <w:rFonts w:ascii="Arial" w:hAnsi="Arial" w:cs="Arial"/>
          <w:sz w:val="20"/>
          <w:szCs w:val="20"/>
        </w:rPr>
        <w:t>together..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14:paraId="272619F4" w14:textId="77777777" w:rsidR="001C4341" w:rsidRDefault="001C4341" w:rsidP="001C4341">
      <w:r>
        <w:rPr>
          <w:rFonts w:ascii="Arial" w:hAnsi="Arial" w:cs="Arial"/>
          <w:sz w:val="20"/>
          <w:szCs w:val="20"/>
        </w:rPr>
        <w:t xml:space="preserve">      c)  If no contract, Medicare's 2 M N rule applies/Traditional Medicare so yes, better watch closely as sending records - why?  Traditional Medicare does not require this... and then you do have to make a final </w:t>
      </w:r>
      <w:proofErr w:type="spellStart"/>
      <w:r>
        <w:rPr>
          <w:rFonts w:ascii="Arial" w:hAnsi="Arial" w:cs="Arial"/>
          <w:sz w:val="20"/>
          <w:szCs w:val="20"/>
        </w:rPr>
        <w:t>pt</w:t>
      </w:r>
      <w:proofErr w:type="spellEnd"/>
      <w:r>
        <w:rPr>
          <w:rFonts w:ascii="Arial" w:hAnsi="Arial" w:cs="Arial"/>
          <w:sz w:val="20"/>
          <w:szCs w:val="20"/>
        </w:rPr>
        <w:t xml:space="preserve"> status decision while the </w:t>
      </w:r>
      <w:proofErr w:type="spellStart"/>
      <w:r>
        <w:rPr>
          <w:rFonts w:ascii="Arial" w:hAnsi="Arial" w:cs="Arial"/>
          <w:sz w:val="20"/>
          <w:szCs w:val="20"/>
        </w:rPr>
        <w:t>pt</w:t>
      </w:r>
      <w:proofErr w:type="spellEnd"/>
      <w:r>
        <w:rPr>
          <w:rFonts w:ascii="Arial" w:hAnsi="Arial" w:cs="Arial"/>
          <w:sz w:val="20"/>
          <w:szCs w:val="20"/>
        </w:rPr>
        <w:t xml:space="preserve"> is still in house.</w:t>
      </w:r>
    </w:p>
    <w:p w14:paraId="7BBE7D01" w14:textId="77777777" w:rsidR="001C4341" w:rsidRDefault="001C4341" w:rsidP="001C4341">
      <w:r>
        <w:rPr>
          <w:rFonts w:ascii="Arial" w:hAnsi="Arial" w:cs="Arial"/>
          <w:sz w:val="20"/>
          <w:szCs w:val="20"/>
        </w:rPr>
        <w:t xml:space="preserve">      d)  If there is a contract - then the MA plan does not get to have it both ways:  require records to be sent, no mandated timeline for giving a decision, then no mandated time to have a pre-denial call (think peer to peer) or disallow anyone talking to the payer but the provider with 'direct knowledge."  And then the </w:t>
      </w:r>
      <w:proofErr w:type="spellStart"/>
      <w:r>
        <w:rPr>
          <w:rFonts w:ascii="Arial" w:hAnsi="Arial" w:cs="Arial"/>
          <w:sz w:val="20"/>
          <w:szCs w:val="20"/>
        </w:rPr>
        <w:t>pt</w:t>
      </w:r>
      <w:proofErr w:type="spellEnd"/>
      <w:r>
        <w:rPr>
          <w:rFonts w:ascii="Arial" w:hAnsi="Arial" w:cs="Arial"/>
          <w:sz w:val="20"/>
          <w:szCs w:val="20"/>
        </w:rPr>
        <w:t xml:space="preserve"> is discharged while the 'discussions' are </w:t>
      </w:r>
      <w:proofErr w:type="spellStart"/>
      <w:r>
        <w:rPr>
          <w:rFonts w:ascii="Arial" w:hAnsi="Arial" w:cs="Arial"/>
          <w:sz w:val="20"/>
          <w:szCs w:val="20"/>
        </w:rPr>
        <w:t>occuring</w:t>
      </w:r>
      <w:proofErr w:type="spellEnd"/>
      <w:r>
        <w:rPr>
          <w:rFonts w:ascii="Arial" w:hAnsi="Arial" w:cs="Arial"/>
          <w:sz w:val="20"/>
          <w:szCs w:val="20"/>
        </w:rPr>
        <w:t xml:space="preserve"> and now the payer says - too late!  You don't get to go back and change status as the </w:t>
      </w:r>
      <w:proofErr w:type="spellStart"/>
      <w:r>
        <w:rPr>
          <w:rFonts w:ascii="Arial" w:hAnsi="Arial" w:cs="Arial"/>
          <w:sz w:val="20"/>
          <w:szCs w:val="20"/>
        </w:rPr>
        <w:t>pt</w:t>
      </w:r>
      <w:proofErr w:type="spellEnd"/>
      <w:r>
        <w:rPr>
          <w:rFonts w:ascii="Arial" w:hAnsi="Arial" w:cs="Arial"/>
          <w:sz w:val="20"/>
          <w:szCs w:val="20"/>
        </w:rPr>
        <w:t xml:space="preserve"> has left.  WRONG!  Happy to abide by 2 MN rule, no records sent and then we will live with internal prior to d/c.  Get your UR nurses trained on action items. (</w:t>
      </w:r>
      <w:proofErr w:type="gramStart"/>
      <w:r>
        <w:rPr>
          <w:rFonts w:ascii="Arial" w:hAnsi="Arial" w:cs="Arial"/>
          <w:sz w:val="20"/>
          <w:szCs w:val="20"/>
        </w:rPr>
        <w:t>PS  Thanks</w:t>
      </w:r>
      <w:proofErr w:type="gramEnd"/>
      <w:r>
        <w:rPr>
          <w:rFonts w:ascii="Arial" w:hAnsi="Arial" w:cs="Arial"/>
          <w:sz w:val="20"/>
          <w:szCs w:val="20"/>
        </w:rPr>
        <w:t xml:space="preserve"> to some great Physician Advisors who have rallied around having the patient complete  CMS's form 1696 - Appointment of a representative.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patient appoints the internal PA to represent them. Dr Baker/SC.  WOW!)   Use it... </w:t>
      </w:r>
    </w:p>
    <w:p w14:paraId="55CE879F" w14:textId="77777777" w:rsidR="001C4341" w:rsidRDefault="001C4341" w:rsidP="001C4341">
      <w:r>
        <w:rPr>
          <w:rFonts w:ascii="Arial" w:hAnsi="Arial" w:cs="Arial"/>
          <w:sz w:val="20"/>
          <w:szCs w:val="20"/>
        </w:rPr>
        <w:t xml:space="preserve">      </w:t>
      </w:r>
    </w:p>
    <w:p w14:paraId="6F35CD21" w14:textId="77777777" w:rsidR="001C4341" w:rsidRDefault="001C4341" w:rsidP="001C4341">
      <w:r>
        <w:rPr>
          <w:rFonts w:ascii="Arial" w:hAnsi="Arial" w:cs="Arial"/>
          <w:sz w:val="20"/>
          <w:szCs w:val="20"/>
        </w:rPr>
        <w:t>2) </w:t>
      </w:r>
      <w:r>
        <w:rPr>
          <w:rFonts w:ascii="Arial" w:hAnsi="Arial" w:cs="Arial"/>
          <w:sz w:val="20"/>
          <w:szCs w:val="20"/>
          <w:u w:val="single"/>
        </w:rPr>
        <w:t>Think long and hard about giving the MA (or any payer) access to your records</w:t>
      </w:r>
      <w:r>
        <w:rPr>
          <w:rFonts w:ascii="Arial" w:hAnsi="Arial" w:cs="Arial"/>
          <w:sz w:val="20"/>
          <w:szCs w:val="20"/>
        </w:rPr>
        <w:t xml:space="preserve">.  Yes, you don't have to submit records.  But -wow!  The feedback from multiple sites who have done this:  The insurance plan 'sees' the ER to floor, sees all the care provided over the next day or two and then rules - OBSERVATION as the </w:t>
      </w:r>
      <w:proofErr w:type="spellStart"/>
      <w:r>
        <w:rPr>
          <w:rFonts w:ascii="Arial" w:hAnsi="Arial" w:cs="Arial"/>
          <w:sz w:val="20"/>
          <w:szCs w:val="20"/>
        </w:rPr>
        <w:t>pt</w:t>
      </w:r>
      <w:proofErr w:type="spellEnd"/>
      <w:r>
        <w:rPr>
          <w:rFonts w:ascii="Arial" w:hAnsi="Arial" w:cs="Arial"/>
          <w:sz w:val="20"/>
          <w:szCs w:val="20"/>
        </w:rPr>
        <w:t xml:space="preserve"> is improving.  WHAT!   The </w:t>
      </w:r>
      <w:proofErr w:type="spellStart"/>
      <w:r>
        <w:rPr>
          <w:rFonts w:ascii="Arial" w:hAnsi="Arial" w:cs="Arial"/>
          <w:sz w:val="20"/>
          <w:szCs w:val="20"/>
        </w:rPr>
        <w:t>inpt</w:t>
      </w:r>
      <w:proofErr w:type="spellEnd"/>
      <w:r>
        <w:rPr>
          <w:rFonts w:ascii="Arial" w:hAnsi="Arial" w:cs="Arial"/>
          <w:sz w:val="20"/>
          <w:szCs w:val="20"/>
        </w:rPr>
        <w:t xml:space="preserve"> occurred when the </w:t>
      </w:r>
      <w:proofErr w:type="spellStart"/>
      <w:r>
        <w:rPr>
          <w:rFonts w:ascii="Arial" w:hAnsi="Arial" w:cs="Arial"/>
          <w:sz w:val="20"/>
          <w:szCs w:val="20"/>
        </w:rPr>
        <w:t>pt</w:t>
      </w:r>
      <w:proofErr w:type="spellEnd"/>
      <w:r>
        <w:rPr>
          <w:rFonts w:ascii="Arial" w:hAnsi="Arial" w:cs="Arial"/>
          <w:sz w:val="20"/>
          <w:szCs w:val="20"/>
        </w:rPr>
        <w:t xml:space="preserve"> was in the ER and could not be safely </w:t>
      </w:r>
      <w:r>
        <w:rPr>
          <w:rFonts w:ascii="Arial" w:hAnsi="Arial" w:cs="Arial"/>
          <w:sz w:val="20"/>
          <w:szCs w:val="20"/>
        </w:rPr>
        <w:lastRenderedPageBreak/>
        <w:t xml:space="preserve">discharged.  This is the power of having UR in the ER -first touch.  Clearly outline why the </w:t>
      </w:r>
      <w:proofErr w:type="spellStart"/>
      <w:r>
        <w:rPr>
          <w:rFonts w:ascii="Arial" w:hAnsi="Arial" w:cs="Arial"/>
          <w:sz w:val="20"/>
          <w:szCs w:val="20"/>
        </w:rPr>
        <w:t>pt</w:t>
      </w:r>
      <w:proofErr w:type="spellEnd"/>
      <w:r>
        <w:rPr>
          <w:rFonts w:ascii="Arial" w:hAnsi="Arial" w:cs="Arial"/>
          <w:sz w:val="20"/>
          <w:szCs w:val="20"/>
        </w:rPr>
        <w:t xml:space="preserve"> needs to be an </w:t>
      </w:r>
      <w:proofErr w:type="spellStart"/>
      <w:r>
        <w:rPr>
          <w:rFonts w:ascii="Arial" w:hAnsi="Arial" w:cs="Arial"/>
          <w:sz w:val="20"/>
          <w:szCs w:val="20"/>
        </w:rPr>
        <w:t>inpt</w:t>
      </w:r>
      <w:proofErr w:type="spellEnd"/>
      <w:r>
        <w:rPr>
          <w:rFonts w:ascii="Arial" w:hAnsi="Arial" w:cs="Arial"/>
          <w:sz w:val="20"/>
          <w:szCs w:val="20"/>
        </w:rPr>
        <w:t xml:space="preserve"> -from the ER -not </w:t>
      </w:r>
      <w:proofErr w:type="spellStart"/>
      <w:r>
        <w:rPr>
          <w:rFonts w:ascii="Arial" w:hAnsi="Arial" w:cs="Arial"/>
          <w:sz w:val="20"/>
          <w:szCs w:val="20"/>
        </w:rPr>
        <w:t>hrs</w:t>
      </w:r>
      <w:proofErr w:type="spellEnd"/>
      <w:r>
        <w:rPr>
          <w:rFonts w:ascii="Arial" w:hAnsi="Arial" w:cs="Arial"/>
          <w:sz w:val="20"/>
          <w:szCs w:val="20"/>
        </w:rPr>
        <w:t xml:space="preserve"> later--not when the hospitalist makes rounds or sees the </w:t>
      </w:r>
      <w:proofErr w:type="spellStart"/>
      <w:r>
        <w:rPr>
          <w:rFonts w:ascii="Arial" w:hAnsi="Arial" w:cs="Arial"/>
          <w:sz w:val="20"/>
          <w:szCs w:val="20"/>
        </w:rPr>
        <w:t>pt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hrs</w:t>
      </w:r>
      <w:proofErr w:type="spellEnd"/>
      <w:r>
        <w:rPr>
          <w:rFonts w:ascii="Arial" w:hAnsi="Arial" w:cs="Arial"/>
          <w:sz w:val="20"/>
          <w:szCs w:val="20"/>
        </w:rPr>
        <w:t xml:space="preserve"> later --but right when the decision 'not to safely discharge is met.'   Are you giving away </w:t>
      </w:r>
      <w:proofErr w:type="spellStart"/>
      <w:r>
        <w:rPr>
          <w:rFonts w:ascii="Arial" w:hAnsi="Arial" w:cs="Arial"/>
          <w:sz w:val="20"/>
          <w:szCs w:val="20"/>
        </w:rPr>
        <w:t>inpts</w:t>
      </w:r>
      <w:proofErr w:type="spellEnd"/>
      <w:r>
        <w:rPr>
          <w:rFonts w:ascii="Arial" w:hAnsi="Arial" w:cs="Arial"/>
          <w:sz w:val="20"/>
          <w:szCs w:val="20"/>
        </w:rPr>
        <w:t xml:space="preserve">?  Are you in a continual 'battle' to try get and keep </w:t>
      </w:r>
      <w:proofErr w:type="spellStart"/>
      <w:r>
        <w:rPr>
          <w:rFonts w:ascii="Arial" w:hAnsi="Arial" w:cs="Arial"/>
          <w:sz w:val="20"/>
          <w:szCs w:val="20"/>
        </w:rPr>
        <w:t>inpts</w:t>
      </w:r>
      <w:proofErr w:type="spellEnd"/>
      <w:r>
        <w:rPr>
          <w:rFonts w:ascii="Arial" w:hAnsi="Arial" w:cs="Arial"/>
          <w:sz w:val="20"/>
          <w:szCs w:val="20"/>
        </w:rPr>
        <w:t xml:space="preserve">?  Saving time with sending records is resulting in more </w:t>
      </w:r>
      <w:proofErr w:type="gramStart"/>
      <w:r>
        <w:rPr>
          <w:rFonts w:ascii="Arial" w:hAnsi="Arial" w:cs="Arial"/>
          <w:sz w:val="20"/>
          <w:szCs w:val="20"/>
        </w:rPr>
        <w:t>obs..</w:t>
      </w:r>
      <w:proofErr w:type="gramEnd"/>
      <w:r>
        <w:rPr>
          <w:rFonts w:ascii="Arial" w:hAnsi="Arial" w:cs="Arial"/>
          <w:sz w:val="20"/>
          <w:szCs w:val="20"/>
        </w:rPr>
        <w:t>  scary!</w:t>
      </w:r>
    </w:p>
    <w:p w14:paraId="7E0B5A2E" w14:textId="77777777" w:rsidR="001C4341" w:rsidRDefault="001C4341" w:rsidP="001C4341">
      <w:r>
        <w:t> </w:t>
      </w:r>
    </w:p>
    <w:p w14:paraId="148F85D5" w14:textId="77777777" w:rsidR="001C4341" w:rsidRDefault="001C4341" w:rsidP="001C4341">
      <w:r>
        <w:t> </w:t>
      </w:r>
    </w:p>
    <w:p w14:paraId="610DFE3D" w14:textId="77777777" w:rsidR="001C4341" w:rsidRDefault="001C4341" w:rsidP="001C4341">
      <w:r>
        <w:rPr>
          <w:rStyle w:val="Strong"/>
          <w:rFonts w:ascii="Arial" w:hAnsi="Arial" w:cs="Arial"/>
          <w:u w:val="single"/>
        </w:rPr>
        <w:t>NEW &amp; UPDATED CLASSES</w:t>
      </w:r>
    </w:p>
    <w:p w14:paraId="70DF5D66" w14:textId="77777777" w:rsidR="001C4341" w:rsidRDefault="001C4341" w:rsidP="001C4341">
      <w:r>
        <w:rPr>
          <w:rFonts w:ascii="Arial" w:hAnsi="Arial" w:cs="Arial"/>
          <w:sz w:val="20"/>
          <w:szCs w:val="20"/>
        </w:rPr>
        <w:t xml:space="preserve">Yep, plenty of new &amp; updated classes on our webpage. (See link </w:t>
      </w:r>
      <w:proofErr w:type="gramStart"/>
      <w:r>
        <w:rPr>
          <w:rFonts w:ascii="Arial" w:hAnsi="Arial" w:cs="Arial"/>
          <w:sz w:val="20"/>
          <w:szCs w:val="20"/>
        </w:rPr>
        <w:t xml:space="preserve">below)   </w:t>
      </w:r>
      <w:proofErr w:type="gramEnd"/>
      <w:r>
        <w:rPr>
          <w:rFonts w:ascii="Arial" w:hAnsi="Arial" w:cs="Arial"/>
          <w:sz w:val="20"/>
          <w:szCs w:val="20"/>
        </w:rPr>
        <w:t>All are free... get and use to continue in your commitment to educational excellence.</w:t>
      </w:r>
    </w:p>
    <w:p w14:paraId="440EF9D5" w14:textId="77777777" w:rsidR="001C4341" w:rsidRDefault="001C4341" w:rsidP="001C4341">
      <w:proofErr w:type="gramStart"/>
      <w:r>
        <w:rPr>
          <w:rFonts w:ascii="Arial" w:hAnsi="Arial" w:cs="Arial"/>
          <w:sz w:val="20"/>
          <w:szCs w:val="20"/>
          <w:u w:val="single"/>
        </w:rPr>
        <w:t>NEW</w:t>
      </w:r>
      <w:r>
        <w:rPr>
          <w:rFonts w:ascii="Arial" w:hAnsi="Arial" w:cs="Arial"/>
          <w:sz w:val="20"/>
          <w:szCs w:val="20"/>
        </w:rPr>
        <w:t>  Attacking</w:t>
      </w:r>
      <w:proofErr w:type="gramEnd"/>
      <w:r>
        <w:rPr>
          <w:rFonts w:ascii="Arial" w:hAnsi="Arial" w:cs="Arial"/>
          <w:sz w:val="20"/>
          <w:szCs w:val="20"/>
        </w:rPr>
        <w:t xml:space="preserve"> Medicare Advantage Plans - take your power back.  This class also has a section as to why patients are moving to MA plans---'it is all about the money, baby"</w:t>
      </w:r>
    </w:p>
    <w:p w14:paraId="0D9329E3" w14:textId="77777777" w:rsidR="001C4341" w:rsidRDefault="001C4341" w:rsidP="001C4341">
      <w:r>
        <w:rPr>
          <w:rFonts w:ascii="Arial" w:hAnsi="Arial" w:cs="Arial"/>
          <w:sz w:val="20"/>
          <w:szCs w:val="20"/>
        </w:rPr>
        <w:t xml:space="preserve">NEW:   Living the Patient </w:t>
      </w:r>
      <w:proofErr w:type="gramStart"/>
      <w:r>
        <w:rPr>
          <w:rFonts w:ascii="Arial" w:hAnsi="Arial" w:cs="Arial"/>
          <w:sz w:val="20"/>
          <w:szCs w:val="20"/>
        </w:rPr>
        <w:t>Experience..</w:t>
      </w:r>
      <w:proofErr w:type="gramEnd"/>
      <w:r>
        <w:rPr>
          <w:rFonts w:ascii="Arial" w:hAnsi="Arial" w:cs="Arial"/>
          <w:sz w:val="20"/>
          <w:szCs w:val="20"/>
        </w:rPr>
        <w:t xml:space="preserve">  very personal while incorporating an onsite Patient Financial Navigator </w:t>
      </w:r>
      <w:proofErr w:type="gramStart"/>
      <w:r>
        <w:rPr>
          <w:rFonts w:ascii="Arial" w:hAnsi="Arial" w:cs="Arial"/>
          <w:sz w:val="20"/>
          <w:szCs w:val="20"/>
        </w:rPr>
        <w:t>program  (</w:t>
      </w:r>
      <w:proofErr w:type="gramEnd"/>
      <w:r>
        <w:rPr>
          <w:rStyle w:val="Strong"/>
          <w:rFonts w:ascii="Arial" w:hAnsi="Arial" w:cs="Arial"/>
          <w:i/>
          <w:iCs/>
          <w:sz w:val="20"/>
          <w:szCs w:val="20"/>
        </w:rPr>
        <w:t>Hop over to the Patient Financial Navigator Foundation webpage for more free classes.)</w:t>
      </w:r>
    </w:p>
    <w:p w14:paraId="61BAA435" w14:textId="77777777" w:rsidR="001C4341" w:rsidRDefault="001C4341" w:rsidP="001C4341">
      <w:r>
        <w:rPr>
          <w:rFonts w:ascii="Arial" w:hAnsi="Arial" w:cs="Arial"/>
          <w:sz w:val="20"/>
          <w:szCs w:val="20"/>
        </w:rPr>
        <w:t>NEW:  CDM Excellence - hot spots</w:t>
      </w:r>
    </w:p>
    <w:p w14:paraId="503A6EAD" w14:textId="77777777" w:rsidR="001C4341" w:rsidRDefault="001C4341" w:rsidP="001C4341">
      <w:r>
        <w:rPr>
          <w:rFonts w:ascii="Arial" w:hAnsi="Arial" w:cs="Arial"/>
          <w:sz w:val="20"/>
          <w:szCs w:val="20"/>
        </w:rPr>
        <w:t>NEW: Pharmacy Challenges</w:t>
      </w:r>
    </w:p>
    <w:p w14:paraId="6CB4D27D" w14:textId="77777777" w:rsidR="001C4341" w:rsidRDefault="001C4341" w:rsidP="001C4341">
      <w:r>
        <w:t> </w:t>
      </w:r>
    </w:p>
    <w:p w14:paraId="6FFBF7F9" w14:textId="77777777" w:rsidR="001C4341" w:rsidRDefault="001C4341" w:rsidP="001C4341">
      <w:r>
        <w:rPr>
          <w:rFonts w:ascii="Arial" w:hAnsi="Arial" w:cs="Arial"/>
          <w:sz w:val="20"/>
          <w:szCs w:val="20"/>
          <w:u w:val="single"/>
        </w:rPr>
        <w:t>UPDATES:</w:t>
      </w:r>
      <w:r>
        <w:rPr>
          <w:rFonts w:ascii="Arial" w:hAnsi="Arial" w:cs="Arial"/>
          <w:sz w:val="20"/>
          <w:szCs w:val="20"/>
        </w:rPr>
        <w:t xml:space="preserve">  </w:t>
      </w:r>
    </w:p>
    <w:p w14:paraId="30650152" w14:textId="77777777" w:rsidR="001C4341" w:rsidRDefault="001C4341" w:rsidP="001C4341">
      <w:r>
        <w:rPr>
          <w:rFonts w:ascii="Arial" w:hAnsi="Arial" w:cs="Arial"/>
          <w:sz w:val="20"/>
          <w:szCs w:val="20"/>
        </w:rPr>
        <w:t>Revenue Cycle Impact of Disruption- lots of updates in this one.</w:t>
      </w:r>
    </w:p>
    <w:p w14:paraId="2DF075FD" w14:textId="77777777" w:rsidR="001C4341" w:rsidRDefault="001C4341" w:rsidP="001C4341">
      <w:r>
        <w:rPr>
          <w:rFonts w:ascii="Arial" w:hAnsi="Arial" w:cs="Arial"/>
          <w:sz w:val="20"/>
          <w:szCs w:val="20"/>
        </w:rPr>
        <w:t>ER &amp; Hospital based clinic- Strategies for success</w:t>
      </w:r>
    </w:p>
    <w:p w14:paraId="7CEB4485" w14:textId="77777777" w:rsidR="001C4341" w:rsidRDefault="001C4341" w:rsidP="001C4341">
      <w:r>
        <w:rPr>
          <w:rFonts w:ascii="Arial" w:hAnsi="Arial" w:cs="Arial"/>
          <w:sz w:val="20"/>
          <w:szCs w:val="20"/>
        </w:rPr>
        <w:t>OR, Anesthesia, Recovery and Supplies plus a work paper</w:t>
      </w:r>
    </w:p>
    <w:p w14:paraId="68B0ABCF" w14:textId="77777777" w:rsidR="001C4341" w:rsidRDefault="001C4341" w:rsidP="001C4341">
      <w:r>
        <w:rPr>
          <w:rFonts w:ascii="Arial" w:hAnsi="Arial" w:cs="Arial"/>
          <w:sz w:val="20"/>
          <w:szCs w:val="20"/>
        </w:rPr>
        <w:t>Drug Administration - the uglies</w:t>
      </w:r>
    </w:p>
    <w:p w14:paraId="5CBC0A06" w14:textId="77777777" w:rsidR="001C4341" w:rsidRDefault="001C4341" w:rsidP="001C4341">
      <w:r>
        <w:rPr>
          <w:rFonts w:ascii="Arial" w:hAnsi="Arial" w:cs="Arial"/>
          <w:sz w:val="20"/>
          <w:szCs w:val="20"/>
        </w:rPr>
        <w:t>Top Audit Risks and lessons learned from charge capture audits</w:t>
      </w:r>
    </w:p>
    <w:p w14:paraId="34D9829D" w14:textId="77777777" w:rsidR="001C4341" w:rsidRDefault="001C4341" w:rsidP="001C4341">
      <w:proofErr w:type="spellStart"/>
      <w:r>
        <w:rPr>
          <w:rFonts w:ascii="Arial" w:hAnsi="Arial" w:cs="Arial"/>
          <w:sz w:val="20"/>
          <w:szCs w:val="20"/>
        </w:rPr>
        <w:t>Inpt</w:t>
      </w:r>
      <w:proofErr w:type="spellEnd"/>
      <w:r>
        <w:rPr>
          <w:rFonts w:ascii="Arial" w:hAnsi="Arial" w:cs="Arial"/>
          <w:sz w:val="20"/>
          <w:szCs w:val="20"/>
        </w:rPr>
        <w:t xml:space="preserve"> vs </w:t>
      </w:r>
      <w:proofErr w:type="spellStart"/>
      <w:r>
        <w:rPr>
          <w:rFonts w:ascii="Arial" w:hAnsi="Arial" w:cs="Arial"/>
          <w:sz w:val="20"/>
          <w:szCs w:val="20"/>
        </w:rPr>
        <w:t>Obs</w:t>
      </w:r>
      <w:proofErr w:type="spellEnd"/>
      <w:r>
        <w:rPr>
          <w:rFonts w:ascii="Arial" w:hAnsi="Arial" w:cs="Arial"/>
          <w:sz w:val="20"/>
          <w:szCs w:val="20"/>
        </w:rPr>
        <w:t xml:space="preserve"> - adding tips for total knees and hips</w:t>
      </w:r>
    </w:p>
    <w:p w14:paraId="1774933C" w14:textId="77777777" w:rsidR="001C4341" w:rsidRDefault="001C4341" w:rsidP="001C4341">
      <w:r>
        <w:t> </w:t>
      </w:r>
    </w:p>
    <w:p w14:paraId="6E41223C" w14:textId="77777777" w:rsidR="001C4341" w:rsidRDefault="001C4341" w:rsidP="001C4341">
      <w:r>
        <w:rPr>
          <w:rStyle w:val="Strong"/>
          <w:rFonts w:ascii="Arial" w:hAnsi="Arial" w:cs="Arial"/>
          <w:color w:val="FF0000"/>
          <w:sz w:val="20"/>
          <w:szCs w:val="20"/>
        </w:rPr>
        <w:t>COME AND SAY HI...</w:t>
      </w:r>
      <w:r>
        <w:rPr>
          <w:rFonts w:ascii="Arial" w:hAnsi="Arial" w:cs="Arial"/>
          <w:sz w:val="20"/>
          <w:szCs w:val="20"/>
        </w:rPr>
        <w:t xml:space="preserve"> I am happy to invite you to join me at the OK HFMA: Triple Crown meetings in OK city and Tulsa on Jan 22&amp;23</w:t>
      </w:r>
      <w:proofErr w:type="gramStart"/>
      <w:r>
        <w:rPr>
          <w:rFonts w:ascii="Arial" w:hAnsi="Arial" w:cs="Arial"/>
          <w:sz w:val="20"/>
          <w:szCs w:val="20"/>
        </w:rPr>
        <w:t>rd..</w:t>
      </w:r>
      <w:proofErr w:type="gramEnd"/>
      <w:r>
        <w:rPr>
          <w:rFonts w:ascii="Arial" w:hAnsi="Arial" w:cs="Arial"/>
          <w:sz w:val="20"/>
          <w:szCs w:val="20"/>
        </w:rPr>
        <w:t xml:space="preserve"> WAY FUN!</w:t>
      </w:r>
    </w:p>
    <w:p w14:paraId="53CB55E6" w14:textId="77777777" w:rsidR="001C4341" w:rsidRDefault="001C4341" w:rsidP="001C4341">
      <w:r>
        <w:rPr>
          <w:rFonts w:ascii="Arial" w:hAnsi="Arial" w:cs="Arial"/>
          <w:sz w:val="20"/>
          <w:szCs w:val="20"/>
        </w:rPr>
        <w:t>Compliance 360's quarterly FREE webinar: Feb 5th        "Hot updates while a guest hospital presenting how to build and use a Payer Contract Matrix!"</w:t>
      </w:r>
    </w:p>
    <w:p w14:paraId="3AAB4D5E" w14:textId="77777777" w:rsidR="001C4341" w:rsidRDefault="001C4341" w:rsidP="001C4341">
      <w:r>
        <w:t> </w:t>
      </w:r>
    </w:p>
    <w:p w14:paraId="58C3EFCE" w14:textId="77777777" w:rsidR="001C4341" w:rsidRDefault="001C4341" w:rsidP="001C4341">
      <w:r>
        <w:rPr>
          <w:rFonts w:ascii="Arial" w:hAnsi="Arial" w:cs="Arial"/>
          <w:sz w:val="20"/>
          <w:szCs w:val="20"/>
        </w:rPr>
        <w:t xml:space="preserve">Be watching for additional conferences and webinars in </w:t>
      </w:r>
      <w:proofErr w:type="gramStart"/>
      <w:r>
        <w:rPr>
          <w:rFonts w:ascii="Arial" w:hAnsi="Arial" w:cs="Arial"/>
          <w:sz w:val="20"/>
          <w:szCs w:val="20"/>
        </w:rPr>
        <w:t>2020..</w:t>
      </w:r>
      <w:proofErr w:type="gramEnd"/>
      <w:r>
        <w:rPr>
          <w:rFonts w:ascii="Arial" w:hAnsi="Arial" w:cs="Arial"/>
          <w:sz w:val="20"/>
          <w:szCs w:val="20"/>
        </w:rPr>
        <w:t xml:space="preserve"> We won't be bored!!</w:t>
      </w:r>
    </w:p>
    <w:p w14:paraId="6FD397D0" w14:textId="77777777" w:rsidR="001C4341" w:rsidRDefault="001C4341" w:rsidP="001C4341">
      <w:r>
        <w:t> </w:t>
      </w:r>
    </w:p>
    <w:p w14:paraId="2373E892" w14:textId="77777777" w:rsidR="001C4341" w:rsidRDefault="001C4341" w:rsidP="001C4341">
      <w:r>
        <w:rPr>
          <w:rFonts w:ascii="Arial" w:hAnsi="Arial" w:cs="Arial"/>
          <w:sz w:val="20"/>
          <w:szCs w:val="20"/>
        </w:rPr>
        <w:t>Happy to chat with you about speaking at your facility and/or your professional association.  It is always a joy!</w:t>
      </w:r>
    </w:p>
    <w:p w14:paraId="30ADF2FF" w14:textId="77777777" w:rsidR="001C4341" w:rsidRDefault="001C4341" w:rsidP="001C4341">
      <w:r>
        <w:lastRenderedPageBreak/>
        <w:t> </w:t>
      </w:r>
    </w:p>
    <w:p w14:paraId="1C4FDED4" w14:textId="77777777" w:rsidR="001C4341" w:rsidRDefault="001C4341" w:rsidP="001C4341">
      <w:r>
        <w:t> </w:t>
      </w:r>
    </w:p>
    <w:p w14:paraId="3F243BB7" w14:textId="77777777" w:rsidR="001C4341" w:rsidRDefault="001C4341" w:rsidP="001C4341">
      <w:r>
        <w:rPr>
          <w:rStyle w:val="Strong"/>
          <w:rFonts w:ascii="Arial" w:hAnsi="Arial" w:cs="Arial"/>
          <w:color w:val="FF0000"/>
          <w:u w:val="single"/>
        </w:rPr>
        <w:t xml:space="preserve">*********HOT OFF THE </w:t>
      </w:r>
      <w:proofErr w:type="gramStart"/>
      <w:r>
        <w:rPr>
          <w:rStyle w:val="Strong"/>
          <w:rFonts w:ascii="Arial" w:hAnsi="Arial" w:cs="Arial"/>
          <w:color w:val="FF0000"/>
          <w:u w:val="single"/>
        </w:rPr>
        <w:t>PRESS  *</w:t>
      </w:r>
      <w:proofErr w:type="gramEnd"/>
      <w:r>
        <w:rPr>
          <w:rStyle w:val="Strong"/>
          <w:rFonts w:ascii="Arial" w:hAnsi="Arial" w:cs="Arial"/>
          <w:color w:val="FF0000"/>
          <w:u w:val="single"/>
        </w:rPr>
        <w:t>************</w:t>
      </w:r>
    </w:p>
    <w:p w14:paraId="6C13A701" w14:textId="77777777" w:rsidR="001C4341" w:rsidRDefault="001C4341" w:rsidP="001C4341">
      <w:r>
        <w:rPr>
          <w:rFonts w:ascii="Arial" w:hAnsi="Arial" w:cs="Arial"/>
          <w:sz w:val="20"/>
          <w:szCs w:val="20"/>
        </w:rPr>
        <w:t>"</w:t>
      </w:r>
      <w:r>
        <w:rPr>
          <w:rStyle w:val="Strong"/>
          <w:rFonts w:ascii="Arial" w:hAnsi="Arial" w:cs="Arial"/>
          <w:sz w:val="20"/>
          <w:szCs w:val="20"/>
          <w:u w:val="single"/>
        </w:rPr>
        <w:t xml:space="preserve">Majority of Americans would pay higher taxes for health coverage for </w:t>
      </w:r>
      <w:proofErr w:type="gramStart"/>
      <w:r>
        <w:rPr>
          <w:rStyle w:val="Strong"/>
          <w:rFonts w:ascii="Arial" w:hAnsi="Arial" w:cs="Arial"/>
          <w:sz w:val="20"/>
          <w:szCs w:val="20"/>
          <w:u w:val="single"/>
        </w:rPr>
        <w:t>everyone</w:t>
      </w:r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survey by Commonwealth Fund, the Howard TH Chan School of Public health and the NY Times. 12-12-19</w:t>
      </w:r>
    </w:p>
    <w:p w14:paraId="48FAD529" w14:textId="77777777" w:rsidR="001C4341" w:rsidRDefault="001C4341" w:rsidP="001C4341">
      <w:r>
        <w:rPr>
          <w:rStyle w:val="Emphasis"/>
          <w:rFonts w:ascii="Arial" w:hAnsi="Arial" w:cs="Arial"/>
          <w:sz w:val="20"/>
          <w:szCs w:val="20"/>
        </w:rPr>
        <w:t xml:space="preserve">According to a recent telephone survey, 93% believe that all Americans </w:t>
      </w:r>
      <w:proofErr w:type="spellStart"/>
      <w:r>
        <w:rPr>
          <w:rStyle w:val="Emphasis"/>
          <w:rFonts w:ascii="Arial" w:hAnsi="Arial" w:cs="Arial"/>
          <w:sz w:val="20"/>
          <w:szCs w:val="20"/>
        </w:rPr>
        <w:t>shoudl</w:t>
      </w:r>
      <w:proofErr w:type="spellEnd"/>
      <w:r>
        <w:rPr>
          <w:rStyle w:val="Emphasis"/>
          <w:rFonts w:ascii="Arial" w:hAnsi="Arial" w:cs="Arial"/>
          <w:sz w:val="20"/>
          <w:szCs w:val="20"/>
        </w:rPr>
        <w:t xml:space="preserve"> be treated equally regarding the quality of health care they receive; only 16% believe that the current healthcare system does this.  56% of Americans think that the government is responsible for making sure that everyone has health care coverage.  59% believe higher-income people should pay higher taxes so that everyone could have health insurance and a majority - 53%- would personally be willing to pay more.  The survey of more than 2000 US adults.</w:t>
      </w:r>
    </w:p>
    <w:p w14:paraId="59D07337" w14:textId="77777777" w:rsidR="001C4341" w:rsidRDefault="001C4341" w:rsidP="001C4341">
      <w:r>
        <w:t> </w:t>
      </w:r>
    </w:p>
    <w:p w14:paraId="2CE0DF58" w14:textId="77777777" w:rsidR="001C4341" w:rsidRDefault="001C4341" w:rsidP="001C4341">
      <w:r>
        <w:t> </w:t>
      </w:r>
    </w:p>
    <w:p w14:paraId="49E50F0E" w14:textId="77777777" w:rsidR="001C4341" w:rsidRDefault="001C4341" w:rsidP="001C4341">
      <w:r>
        <w:rPr>
          <w:rStyle w:val="Emphasis"/>
          <w:rFonts w:ascii="Arial" w:hAnsi="Arial" w:cs="Arial"/>
          <w:b/>
          <w:bCs/>
          <w:sz w:val="20"/>
          <w:szCs w:val="20"/>
          <w:u w:val="single"/>
        </w:rPr>
        <w:t>Closing thoughts for this holiday edition:</w:t>
      </w:r>
    </w:p>
    <w:p w14:paraId="737F6EFD" w14:textId="77777777" w:rsidR="001C4341" w:rsidRDefault="001C4341" w:rsidP="001C4341">
      <w:r>
        <w:rPr>
          <w:rStyle w:val="Emphasis"/>
          <w:rFonts w:ascii="Arial" w:hAnsi="Arial" w:cs="Arial"/>
          <w:sz w:val="20"/>
          <w:szCs w:val="20"/>
        </w:rPr>
        <w:t xml:space="preserve">As 2019 comes to an end, reflection can be a good thing...  Healthcare has been my passion for 41 </w:t>
      </w:r>
      <w:proofErr w:type="gramStart"/>
      <w:r>
        <w:rPr>
          <w:rStyle w:val="Emphasis"/>
          <w:rFonts w:ascii="Arial" w:hAnsi="Arial" w:cs="Arial"/>
          <w:sz w:val="20"/>
          <w:szCs w:val="20"/>
        </w:rPr>
        <w:t>years..</w:t>
      </w:r>
      <w:proofErr w:type="gramEnd"/>
      <w:r>
        <w:rPr>
          <w:rStyle w:val="Emphasis"/>
          <w:rFonts w:ascii="Arial" w:hAnsi="Arial" w:cs="Arial"/>
          <w:sz w:val="20"/>
          <w:szCs w:val="20"/>
        </w:rPr>
        <w:t xml:space="preserve"> (yep, started when I was 12</w:t>
      </w:r>
      <w:proofErr w:type="gramStart"/>
      <w:r>
        <w:rPr>
          <w:rStyle w:val="Emphasis"/>
          <w:rFonts w:ascii="Arial" w:hAnsi="Arial" w:cs="Arial"/>
          <w:sz w:val="20"/>
          <w:szCs w:val="20"/>
        </w:rPr>
        <w:t>)  It</w:t>
      </w:r>
      <w:proofErr w:type="gramEnd"/>
      <w:r>
        <w:rPr>
          <w:rStyle w:val="Emphasis"/>
          <w:rFonts w:ascii="Arial" w:hAnsi="Arial" w:cs="Arial"/>
          <w:sz w:val="20"/>
          <w:szCs w:val="20"/>
        </w:rPr>
        <w:t xml:space="preserve"> is a joy to provide assistance in multiple ways - but mostly to be to say - this is how healthcare works - to the scared &amp; overwhelmed families in our communities.  The country </w:t>
      </w:r>
      <w:proofErr w:type="spellStart"/>
      <w:r>
        <w:rPr>
          <w:rStyle w:val="Emphasis"/>
          <w:rFonts w:ascii="Arial" w:hAnsi="Arial" w:cs="Arial"/>
          <w:sz w:val="20"/>
          <w:szCs w:val="20"/>
        </w:rPr>
        <w:t>desparately</w:t>
      </w:r>
      <w:proofErr w:type="spellEnd"/>
      <w:r>
        <w:rPr>
          <w:rStyle w:val="Emphasis"/>
          <w:rFonts w:ascii="Arial" w:hAnsi="Arial" w:cs="Arial"/>
          <w:sz w:val="20"/>
          <w:szCs w:val="20"/>
        </w:rPr>
        <w:t xml:space="preserve"> needs us - who have knowledge of healthcare from the inside - to educate and help clarify the 'noise.'   Stay educated, sta</w:t>
      </w:r>
      <w:bookmarkStart w:id="0" w:name="_GoBack"/>
      <w:bookmarkEnd w:id="0"/>
      <w:r>
        <w:rPr>
          <w:rStyle w:val="Emphasis"/>
          <w:rFonts w:ascii="Arial" w:hAnsi="Arial" w:cs="Arial"/>
          <w:sz w:val="20"/>
          <w:szCs w:val="20"/>
        </w:rPr>
        <w:t>y informed and keep it simple -as our leadership is essential.  Healthcare is personal. Healthcare is local.</w:t>
      </w:r>
    </w:p>
    <w:p w14:paraId="7AD1D71E" w14:textId="77777777" w:rsidR="001C4341" w:rsidRDefault="001C4341" w:rsidP="001C4341">
      <w:r>
        <w:t> </w:t>
      </w:r>
    </w:p>
    <w:p w14:paraId="5F3699CD" w14:textId="77777777" w:rsidR="001C4341" w:rsidRDefault="001C4341" w:rsidP="001C4341">
      <w:r>
        <w:rPr>
          <w:rStyle w:val="Emphasis"/>
          <w:rFonts w:ascii="Arial" w:hAnsi="Arial" w:cs="Arial"/>
          <w:sz w:val="20"/>
          <w:szCs w:val="20"/>
        </w:rPr>
        <w:t>Thanks to each of you for allowing us to be a part of your healthcare family. It does take a village!</w:t>
      </w:r>
    </w:p>
    <w:p w14:paraId="4CB729B5" w14:textId="77777777" w:rsidR="001C4341" w:rsidRDefault="001C4341" w:rsidP="001C4341">
      <w:r>
        <w:rPr>
          <w:rFonts w:ascii="Arial" w:hAnsi="Arial" w:cs="Arial"/>
          <w:sz w:val="20"/>
          <w:szCs w:val="20"/>
        </w:rPr>
        <w:t xml:space="preserve">Best wishes for a dynamic and peaceful </w:t>
      </w:r>
      <w:proofErr w:type="gramStart"/>
      <w:r>
        <w:rPr>
          <w:rFonts w:ascii="Arial" w:hAnsi="Arial" w:cs="Arial"/>
          <w:sz w:val="20"/>
          <w:szCs w:val="20"/>
        </w:rPr>
        <w:t>2020..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14:paraId="4D177CFD" w14:textId="77777777" w:rsidR="001C4341" w:rsidRDefault="001C4341"/>
    <w:sectPr w:rsidR="001C4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41"/>
    <w:rsid w:val="001C4341"/>
    <w:rsid w:val="00A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F53A4"/>
  <w15:chartTrackingRefBased/>
  <w15:docId w15:val="{DB936812-0919-4E0A-9427-774C73C5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C4341"/>
    <w:rPr>
      <w:b/>
      <w:bCs/>
    </w:rPr>
  </w:style>
  <w:style w:type="character" w:styleId="Emphasis">
    <w:name w:val="Emphasis"/>
    <w:basedOn w:val="DefaultParagraphFont"/>
    <w:uiPriority w:val="20"/>
    <w:qFormat/>
    <w:rsid w:val="001C43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1499</Words>
  <Characters>8545</Characters>
  <Application>Microsoft Office Word</Application>
  <DocSecurity>0</DocSecurity>
  <Lines>71</Lines>
  <Paragraphs>20</Paragraphs>
  <ScaleCrop>false</ScaleCrop>
  <Company/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Egusquiza</dc:creator>
  <cp:keywords/>
  <dc:description/>
  <cp:lastModifiedBy>Jeremy Egusquiza</cp:lastModifiedBy>
  <cp:revision>1</cp:revision>
  <dcterms:created xsi:type="dcterms:W3CDTF">2019-12-13T17:51:00Z</dcterms:created>
  <dcterms:modified xsi:type="dcterms:W3CDTF">2019-12-13T17:57:00Z</dcterms:modified>
</cp:coreProperties>
</file>